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Стиль таблицы 1 A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</w:tabs>
        <w:spacing w:line="300" w:lineRule="atLeast"/>
        <w:ind w:firstLine="283"/>
      </w:pPr>
    </w:p>
    <w:p>
      <w:pPr>
        <w:pStyle w:val="Стиль таблицы 1 A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</w:tabs>
        <w:spacing w:line="300" w:lineRule="atLeast"/>
        <w:rPr>
          <w:sz w:val="22"/>
          <w:szCs w:val="22"/>
        </w:rPr>
      </w:pPr>
    </w:p>
    <w:p>
      <w:pPr>
        <w:pStyle w:val="Стиль таблицы 1 A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</w:tabs>
        <w:spacing w:line="300" w:lineRule="atLeast"/>
        <w:rPr>
          <w:rStyle w:val="Нет"/>
          <w:rFonts w:ascii="Arial" w:cs="Arial" w:hAnsi="Arial" w:eastAsia="Arial"/>
          <w:b w:val="0"/>
          <w:bCs w:val="0"/>
          <w:outline w:val="0"/>
          <w:color w:val="3f3f3f"/>
          <w:sz w:val="22"/>
          <w:szCs w:val="22"/>
          <w:u w:color="3f3f3f"/>
          <w14:textFill>
            <w14:solidFill>
              <w14:srgbClr w14:val="3F3F3F"/>
            </w14:solidFill>
          </w14:textFill>
        </w:rPr>
      </w:pPr>
      <w:r>
        <w:rPr>
          <w:rStyle w:val="Нет"/>
          <w:rFonts w:ascii="Arial" w:cs="Arial" w:hAnsi="Arial" w:eastAsia="Arial"/>
          <w:b w:val="0"/>
          <w:bCs w:val="0"/>
          <w:outline w:val="0"/>
          <w:color w:val="3f3f3f"/>
          <w:sz w:val="22"/>
          <w:szCs w:val="22"/>
          <w:u w:color="3f3f3f"/>
          <w:rtl w:val="0"/>
          <w14:textFill>
            <w14:solidFill>
              <w14:srgbClr w14:val="3F3F3F"/>
            </w14:solidFill>
          </w14:textFill>
        </w:rPr>
        <w:tab/>
        <w:t xml:space="preserve">После </w:t>
      </w:r>
      <w:r>
        <w:rPr>
          <w:rStyle w:val="Нет"/>
          <w:rFonts w:ascii="Arial" w:hAnsi="Arial" w:hint="default"/>
          <w:b w:val="0"/>
          <w:bCs w:val="0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>обработки</w:t>
      </w:r>
      <w:r>
        <w:rPr>
          <w:rStyle w:val="Нет"/>
          <w:rFonts w:ascii="Arial" w:hAnsi="Arial" w:hint="default"/>
          <w:b w:val="0"/>
          <w:bCs w:val="0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 xml:space="preserve"> заполненной формы</w:t>
      </w:r>
      <w:r>
        <w:rPr>
          <w:rStyle w:val="Нет"/>
          <w:rFonts w:ascii="Arial" w:hAnsi="Arial"/>
          <w:b w:val="0"/>
          <w:bCs w:val="0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 xml:space="preserve">, </w:t>
      </w:r>
      <w:r>
        <w:rPr>
          <w:rStyle w:val="Нет"/>
          <w:rFonts w:ascii="Arial" w:hAnsi="Arial" w:hint="default"/>
          <w:b w:val="0"/>
          <w:bCs w:val="0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>мы</w:t>
      </w:r>
      <w:r>
        <w:rPr>
          <w:rStyle w:val="Нет"/>
          <w:rFonts w:ascii="Arial" w:hAnsi="Arial" w:hint="default"/>
          <w:b w:val="0"/>
          <w:bCs w:val="0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 xml:space="preserve"> подберем оптимальное исполнение блока «Гидроматик»</w:t>
      </w:r>
      <w:r>
        <w:rPr>
          <w:rStyle w:val="Нет"/>
          <w:rFonts w:ascii="Arial" w:hAnsi="Arial"/>
          <w:b w:val="0"/>
          <w:bCs w:val="0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 xml:space="preserve">,  </w:t>
      </w:r>
      <w:r>
        <w:rPr>
          <w:rStyle w:val="Нет"/>
          <w:rFonts w:ascii="Arial" w:hAnsi="Arial"/>
          <w:b w:val="0"/>
          <w:bCs w:val="0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 xml:space="preserve"> </w:t>
      </w:r>
      <w:r>
        <w:rPr>
          <w:rStyle w:val="Нет"/>
          <w:rFonts w:ascii="Arial" w:hAnsi="Arial" w:hint="default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>сообщим вам точное</w:t>
      </w:r>
      <w:r>
        <w:rPr>
          <w:rStyle w:val="Нет"/>
          <w:rFonts w:ascii="Arial" w:hAnsi="Arial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 xml:space="preserve"> </w:t>
      </w:r>
      <w:r>
        <w:rPr>
          <w:rStyle w:val="Нет"/>
          <w:rFonts w:ascii="Arial" w:hAnsi="Arial" w:hint="default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 xml:space="preserve"> обозначение</w:t>
      </w:r>
      <w:r>
        <w:rPr>
          <w:rStyle w:val="Нет"/>
          <w:rFonts w:ascii="Arial" w:hAnsi="Arial" w:hint="default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 xml:space="preserve"> предложенного</w:t>
      </w:r>
      <w:r>
        <w:rPr>
          <w:rStyle w:val="Нет"/>
          <w:rFonts w:ascii="Arial" w:hAnsi="Arial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 xml:space="preserve"> </w:t>
      </w:r>
      <w:r>
        <w:rPr>
          <w:rStyle w:val="Нет"/>
          <w:rFonts w:ascii="Arial" w:hAnsi="Arial" w:hint="default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>исполнения</w:t>
      </w:r>
      <w:r>
        <w:rPr>
          <w:rStyle w:val="Нет"/>
          <w:rFonts w:ascii="Arial" w:hAnsi="Arial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 xml:space="preserve">, </w:t>
      </w:r>
      <w:r>
        <w:rPr>
          <w:rStyle w:val="Нет"/>
          <w:rFonts w:ascii="Arial" w:hAnsi="Arial" w:hint="default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>подготовим ТКП</w:t>
      </w:r>
      <w:r>
        <w:rPr>
          <w:rStyle w:val="Нет"/>
          <w:rFonts w:ascii="Arial" w:hAnsi="Arial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 xml:space="preserve"> , </w:t>
      </w:r>
      <w:r>
        <w:rPr>
          <w:rStyle w:val="Нет"/>
          <w:rFonts w:ascii="Arial" w:hAnsi="Arial" w:hint="default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>а при необходимости</w:t>
      </w:r>
      <w:r>
        <w:rPr>
          <w:rStyle w:val="Нет"/>
          <w:rFonts w:ascii="Arial" w:hAnsi="Arial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>,</w:t>
      </w:r>
      <w:r>
        <w:rPr>
          <w:rStyle w:val="Нет"/>
          <w:rFonts w:ascii="Arial" w:hAnsi="Arial" w:hint="default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 xml:space="preserve"> свяжемся с вами</w:t>
      </w:r>
      <w:r>
        <w:rPr>
          <w:rStyle w:val="Нет"/>
          <w:rFonts w:ascii="Arial" w:hAnsi="Arial" w:hint="default"/>
          <w:b w:val="0"/>
          <w:bCs w:val="0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 xml:space="preserve"> для уточнения деталей</w:t>
      </w:r>
      <w:r>
        <w:rPr>
          <w:rStyle w:val="Нет"/>
          <w:rFonts w:ascii="Arial" w:hAnsi="Arial"/>
          <w:b w:val="0"/>
          <w:bCs w:val="0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>.</w:t>
      </w:r>
    </w:p>
    <w:p>
      <w:pPr>
        <w:pStyle w:val="Стиль таблицы 1 A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</w:tabs>
        <w:spacing w:line="300" w:lineRule="atLeast"/>
        <w:rPr>
          <w:rStyle w:val="Нет"/>
          <w:rFonts w:ascii="Arial" w:cs="Arial" w:hAnsi="Arial" w:eastAsia="Arial"/>
          <w:b w:val="0"/>
          <w:bCs w:val="0"/>
          <w:outline w:val="0"/>
          <w:color w:val="3f3f3f"/>
          <w:sz w:val="24"/>
          <w:szCs w:val="24"/>
          <w:u w:color="3f3f3f"/>
          <w:lang w:val="ru-RU"/>
          <w14:textFill>
            <w14:solidFill>
              <w14:srgbClr w14:val="3F3F3F"/>
            </w14:solidFill>
          </w14:textFill>
        </w:rPr>
      </w:pPr>
      <w:r>
        <w:rPr>
          <w:rStyle w:val="Нет"/>
          <w:rFonts w:ascii="Arial" w:hAnsi="Arial" w:hint="default"/>
          <w:b w:val="0"/>
          <w:bCs w:val="0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 xml:space="preserve">Мы принимаем файлы в формате </w:t>
      </w:r>
      <w:r>
        <w:rPr>
          <w:rStyle w:val="Нет"/>
          <w:rFonts w:ascii="Arial" w:hAnsi="Arial"/>
          <w:b w:val="0"/>
          <w:bCs w:val="0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 xml:space="preserve"> </w:t>
      </w:r>
      <w:r>
        <w:rPr>
          <w:rStyle w:val="Нет"/>
          <w:rFonts w:ascii="Arial" w:hAnsi="Arial"/>
          <w:b w:val="0"/>
          <w:bCs w:val="0"/>
          <w:outline w:val="0"/>
          <w:color w:val="3f3f3f"/>
          <w:sz w:val="22"/>
          <w:szCs w:val="22"/>
          <w:u w:color="3f3f3f"/>
          <w:rtl w:val="0"/>
          <w:lang w:val="en-US"/>
          <w14:textFill>
            <w14:solidFill>
              <w14:srgbClr w14:val="3F3F3F"/>
            </w14:solidFill>
          </w14:textFill>
        </w:rPr>
        <w:t>PDF</w:t>
      </w:r>
      <w:r>
        <w:rPr>
          <w:rStyle w:val="Нет"/>
          <w:rFonts w:ascii="Arial" w:hAnsi="Arial"/>
          <w:b w:val="0"/>
          <w:bCs w:val="0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 xml:space="preserve">, </w:t>
      </w:r>
      <w:r>
        <w:rPr>
          <w:rStyle w:val="Нет"/>
          <w:rFonts w:ascii="Arial" w:hAnsi="Arial"/>
          <w:b w:val="0"/>
          <w:bCs w:val="0"/>
          <w:outline w:val="0"/>
          <w:color w:val="3f3f3f"/>
          <w:sz w:val="22"/>
          <w:szCs w:val="22"/>
          <w:u w:color="3f3f3f"/>
          <w:rtl w:val="0"/>
          <w:lang w:val="en-US"/>
          <w14:textFill>
            <w14:solidFill>
              <w14:srgbClr w14:val="3F3F3F"/>
            </w14:solidFill>
          </w14:textFill>
        </w:rPr>
        <w:t>DOC</w:t>
      </w:r>
      <w:r>
        <w:rPr>
          <w:rStyle w:val="Нет"/>
          <w:rFonts w:ascii="Arial" w:hAnsi="Arial"/>
          <w:b w:val="0"/>
          <w:bCs w:val="0"/>
          <w:outline w:val="0"/>
          <w:color w:val="3f3f3f"/>
          <w:sz w:val="22"/>
          <w:szCs w:val="22"/>
          <w:u w:color="3f3f3f"/>
          <w:rtl w:val="0"/>
          <w:lang w:val="en-US"/>
          <w14:textFill>
            <w14:solidFill>
              <w14:srgbClr w14:val="3F3F3F"/>
            </w14:solidFill>
          </w14:textFill>
        </w:rPr>
        <w:t>(</w:t>
      </w:r>
      <w:r>
        <w:rPr>
          <w:rStyle w:val="Нет"/>
          <w:rFonts w:ascii="Arial" w:hAnsi="Arial" w:hint="default"/>
          <w:b w:val="0"/>
          <w:bCs w:val="0"/>
          <w:outline w:val="0"/>
          <w:color w:val="3f3f3f"/>
          <w:sz w:val="22"/>
          <w:szCs w:val="22"/>
          <w:u w:color="3f3f3f"/>
          <w:rtl w:val="0"/>
          <w:lang w:val="en-US"/>
          <w14:textFill>
            <w14:solidFill>
              <w14:srgbClr w14:val="3F3F3F"/>
            </w14:solidFill>
          </w14:textFill>
        </w:rPr>
        <w:t>Х</w:t>
      </w:r>
      <w:r>
        <w:rPr>
          <w:rStyle w:val="Нет"/>
          <w:rFonts w:ascii="Arial" w:hAnsi="Arial"/>
          <w:b w:val="0"/>
          <w:bCs w:val="0"/>
          <w:outline w:val="0"/>
          <w:color w:val="3f3f3f"/>
          <w:sz w:val="22"/>
          <w:szCs w:val="22"/>
          <w:u w:color="3f3f3f"/>
          <w:rtl w:val="0"/>
          <w:lang w:val="en-US"/>
          <w14:textFill>
            <w14:solidFill>
              <w14:srgbClr w14:val="3F3F3F"/>
            </w14:solidFill>
          </w14:textFill>
        </w:rPr>
        <w:t>)</w:t>
      </w:r>
      <w:r>
        <w:rPr>
          <w:rStyle w:val="Нет"/>
          <w:rFonts w:ascii="Arial" w:hAnsi="Arial"/>
          <w:b w:val="0"/>
          <w:bCs w:val="0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 xml:space="preserve">, </w:t>
      </w:r>
      <w:r>
        <w:rPr>
          <w:rStyle w:val="Нет"/>
          <w:rFonts w:ascii="Arial" w:hAnsi="Arial" w:hint="default"/>
          <w:b w:val="0"/>
          <w:bCs w:val="0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 xml:space="preserve">а так же </w:t>
      </w:r>
      <w:r>
        <w:rPr>
          <w:rStyle w:val="Нет"/>
          <w:rFonts w:ascii="Arial" w:hAnsi="Arial" w:hint="default"/>
          <w:b w:val="0"/>
          <w:bCs w:val="0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>сканированные копии</w:t>
      </w:r>
      <w:r>
        <w:rPr>
          <w:rStyle w:val="Нет"/>
          <w:rFonts w:ascii="Arial" w:hAnsi="Arial" w:hint="default"/>
          <w:b w:val="0"/>
          <w:bCs w:val="0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 xml:space="preserve"> или фото страниц ОЛ</w:t>
      </w:r>
      <w:r>
        <w:rPr>
          <w:rStyle w:val="Нет"/>
          <w:rFonts w:ascii="Arial" w:hAnsi="Arial"/>
          <w:b w:val="0"/>
          <w:bCs w:val="0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>,</w:t>
      </w:r>
      <w:r>
        <w:rPr>
          <w:rStyle w:val="Нет"/>
          <w:rFonts w:ascii="Arial" w:hAnsi="Arial" w:hint="default"/>
          <w:b w:val="0"/>
          <w:bCs w:val="0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 xml:space="preserve"> заполненные от руки</w:t>
      </w:r>
      <w:r>
        <w:rPr>
          <w:rStyle w:val="Нет"/>
          <w:rFonts w:ascii="Arial" w:hAnsi="Arial"/>
          <w:b w:val="0"/>
          <w:bCs w:val="0"/>
          <w:outline w:val="0"/>
          <w:color w:val="3f3f3f"/>
          <w:sz w:val="22"/>
          <w:szCs w:val="22"/>
          <w:u w:color="3f3f3f"/>
          <w:rtl w:val="0"/>
          <w:lang w:val="ru-RU"/>
          <w14:textFill>
            <w14:solidFill>
              <w14:srgbClr w14:val="3F3F3F"/>
            </w14:solidFill>
          </w14:textFill>
        </w:rPr>
        <w:t>.</w:t>
      </w:r>
    </w:p>
    <w:tbl>
      <w:tblPr>
        <w:tblW w:w="11150" w:type="dxa"/>
        <w:jc w:val="left"/>
        <w:tblInd w:w="108" w:type="dxa"/>
        <w:tblBorders>
          <w:top w:val="single" w:color="63b2de" w:sz="8" w:space="0" w:shadow="0" w:frame="0"/>
          <w:left w:val="single" w:color="63b2de" w:sz="8" w:space="0" w:shadow="0" w:frame="0"/>
          <w:bottom w:val="single" w:color="63b2de" w:sz="8" w:space="0" w:shadow="0" w:frame="0"/>
          <w:right w:val="single" w:color="63b2de" w:sz="8" w:space="0" w:shadow="0" w:frame="0"/>
          <w:insideH w:val="single" w:color="63b2de" w:sz="16" w:space="0" w:shadow="0" w:frame="0"/>
          <w:insideV w:val="single" w:color="63b2de" w:sz="16" w:space="0" w:shadow="0" w:frame="0"/>
        </w:tblBorders>
        <w:shd w:val="clear" w:color="auto" w:fill="auto"/>
        <w:tblLayout w:type="fixed"/>
      </w:tblPr>
      <w:tblGrid>
        <w:gridCol w:w="465"/>
        <w:gridCol w:w="3786"/>
        <w:gridCol w:w="3631"/>
        <w:gridCol w:w="3268"/>
      </w:tblGrid>
      <w:tr>
        <w:tblPrEx>
          <w:shd w:val="clear" w:color="auto" w:fill="auto"/>
        </w:tblPrEx>
        <w:trPr>
          <w:trHeight w:val="360" w:hRule="atLeast"/>
          <w:tblHeader/>
        </w:trPr>
        <w:tc>
          <w:tcPr>
            <w:tcW w:type="dxa" w:w="11150"/>
            <w:gridSpan w:val="4"/>
            <w:tcBorders>
              <w:top w:val="nil"/>
              <w:left w:val="nil"/>
              <w:bottom w:val="single" w:color="63b2de" w:sz="8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Заголовок таблицы 1 A"/>
            </w:pPr>
            <w:r>
              <w:rPr>
                <w:rStyle w:val="Нет"/>
                <w:b w:val="1"/>
                <w:bCs w:val="1"/>
                <w:outline w:val="0"/>
                <w:color w:val="63b2de"/>
                <w:u w:color="63b2de"/>
                <w:rtl w:val="0"/>
                <w:lang w:val="ru-RU"/>
                <w14:textFill>
                  <w14:solidFill>
                    <w14:srgbClr w14:val="63B2DE"/>
                  </w14:solidFill>
                </w14:textFill>
              </w:rPr>
              <w:t>«Опросный лист» для подбора исполнения блока управления «Гидроматик»</w:t>
            </w:r>
          </w:p>
        </w:tc>
      </w:tr>
      <w:tr>
        <w:tblPrEx>
          <w:shd w:val="clear" w:color="auto" w:fill="auto"/>
        </w:tblPrEx>
        <w:trPr>
          <w:trHeight w:val="2034" w:hRule="atLeast"/>
          <w:tblHeader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fefefe" w:sz="8" w:space="0" w:shadow="0" w:frame="0"/>
            </w:tcBorders>
            <w:shd w:val="clear" w:color="auto" w:fill="63b2d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Стиль таблицы 1 A"/>
              <w:spacing w:line="300" w:lineRule="atLeast"/>
              <w:jc w:val="center"/>
            </w:pPr>
            <w:r>
              <w:rPr>
                <w:rStyle w:val="Нет"/>
                <w:rFonts w:ascii="Arial" w:hAnsi="Arial" w:hint="default"/>
                <w:outline w:val="0"/>
                <w:color w:val="fefefe"/>
                <w:sz w:val="24"/>
                <w:szCs w:val="24"/>
                <w:u w:color="fefefe"/>
                <w:rtl w:val="0"/>
                <w:lang w:val="ru-RU"/>
                <w14:textFill>
                  <w14:solidFill>
                    <w14:srgbClr w14:val="FEFEFE"/>
                  </w14:solidFill>
                </w14:textFill>
              </w:rPr>
              <w:t>№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fefefe" w:sz="8" w:space="0" w:shadow="0" w:frame="0"/>
              <w:bottom w:val="single" w:color="63b2de" w:sz="8" w:space="0" w:shadow="0" w:frame="0"/>
              <w:right w:val="single" w:color="fefefe" w:sz="8" w:space="0" w:shadow="0" w:frame="0"/>
            </w:tcBorders>
            <w:shd w:val="clear" w:color="auto" w:fill="63b2d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Стиль таблицы 1 A"/>
              <w:spacing w:line="300" w:lineRule="atLeast"/>
              <w:jc w:val="center"/>
            </w:pPr>
            <w:r>
              <w:rPr>
                <w:rStyle w:val="Нет"/>
                <w:outline w:val="0"/>
                <w:color w:val="ffffff"/>
                <w:sz w:val="24"/>
                <w:szCs w:val="24"/>
                <w:rtl w:val="0"/>
                <w:lang w:val="ru-RU"/>
                <w14:textFill>
                  <w14:solidFill>
                    <w14:srgbClr w14:val="FFFFFF"/>
                  </w14:solidFill>
                </w14:textFill>
              </w:rPr>
              <w:t xml:space="preserve">1. </w:t>
            </w:r>
            <w:r>
              <w:rPr>
                <w:rStyle w:val="Нет"/>
                <w:rFonts w:ascii="Arial" w:hAnsi="Arial" w:hint="default"/>
                <w:outline w:val="0"/>
                <w:color w:val="fefefe"/>
                <w:sz w:val="24"/>
                <w:szCs w:val="24"/>
                <w:u w:color="fefefe"/>
                <w:rtl w:val="0"/>
                <w:lang w:val="ru-RU"/>
                <w14:textFill>
                  <w14:solidFill>
                    <w14:srgbClr w14:val="FEFEFE"/>
                  </w14:solidFill>
                </w14:textFill>
              </w:rPr>
              <w:t>Вопрос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fefefe" w:sz="8" w:space="0" w:shadow="0" w:frame="0"/>
              <w:bottom w:val="single" w:color="63b2de" w:sz="8" w:space="0" w:shadow="0" w:frame="0"/>
              <w:right w:val="single" w:color="fefefe" w:sz="8" w:space="0" w:shadow="0" w:frame="0"/>
            </w:tcBorders>
            <w:shd w:val="clear" w:color="auto" w:fill="63b2d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Стиль таблицы 1 A"/>
              <w:spacing w:line="300" w:lineRule="atLeast"/>
              <w:jc w:val="center"/>
              <w:rPr>
                <w:rStyle w:val="Нет"/>
                <w:rFonts w:ascii="Arial" w:cs="Arial" w:hAnsi="Arial" w:eastAsia="Arial"/>
                <w:outline w:val="0"/>
                <w:color w:val="fefefe"/>
                <w:sz w:val="24"/>
                <w:szCs w:val="24"/>
                <w:u w:color="fefefe"/>
                <w:lang w:val="ru-RU"/>
                <w14:textFill>
                  <w14:solidFill>
                    <w14:srgbClr w14:val="FEFEFE"/>
                  </w14:solidFill>
                </w14:textFill>
              </w:rPr>
            </w:pPr>
            <w:r>
              <w:rPr>
                <w:rStyle w:val="Нет"/>
                <w:outline w:val="0"/>
                <w:color w:val="ffffff"/>
                <w:sz w:val="24"/>
                <w:szCs w:val="24"/>
                <w:rtl w:val="0"/>
                <w:lang w:val="ru-RU"/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>
              <w:rPr>
                <w:rStyle w:val="Нет"/>
                <w:rFonts w:ascii="Arial" w:hAnsi="Arial" w:hint="default"/>
                <w:outline w:val="0"/>
                <w:color w:val="fefefe"/>
                <w:sz w:val="24"/>
                <w:szCs w:val="24"/>
                <w:u w:color="fefefe"/>
                <w:rtl w:val="0"/>
                <w:lang w:val="ru-RU"/>
                <w14:textFill>
                  <w14:solidFill>
                    <w14:srgbClr w14:val="FEFEFE"/>
                  </w14:solidFill>
                </w14:textFill>
              </w:rPr>
              <w:t>Варианты</w:t>
            </w:r>
            <w:r>
              <w:rPr>
                <w:rStyle w:val="Нет"/>
                <w:rFonts w:ascii="Arial" w:hAnsi="Arial" w:hint="default"/>
                <w:outline w:val="0"/>
                <w:color w:val="fefefe"/>
                <w:sz w:val="24"/>
                <w:szCs w:val="24"/>
                <w:u w:color="fefefe"/>
                <w:rtl w:val="0"/>
                <w:lang w:val="ru-RU"/>
                <w14:textFill>
                  <w14:solidFill>
                    <w14:srgbClr w14:val="FEFEFE"/>
                  </w14:solidFill>
                </w14:textFill>
              </w:rPr>
              <w:t xml:space="preserve"> ответов</w:t>
            </w:r>
          </w:p>
          <w:p>
            <w:pPr>
              <w:pStyle w:val="Стиль таблицы 1 A"/>
              <w:spacing w:before="320" w:line="300" w:lineRule="atLeast"/>
              <w:jc w:val="center"/>
            </w:pPr>
            <w:r>
              <w:rPr>
                <w:rStyle w:val="Нет"/>
                <w:rFonts w:ascii="Arial" w:hAnsi="Arial" w:hint="default"/>
                <w:b w:val="0"/>
                <w:bCs w:val="0"/>
                <w:i w:val="1"/>
                <w:iCs w:val="1"/>
                <w:outline w:val="0"/>
                <w:color w:val="fefefe"/>
                <w:sz w:val="18"/>
                <w:szCs w:val="18"/>
                <w:u w:color="fefefe"/>
                <w:rtl w:val="0"/>
                <w:lang w:val="ru-RU"/>
                <w14:textFill>
                  <w14:solidFill>
                    <w14:srgbClr w14:val="FEFEFE"/>
                  </w14:solidFill>
                </w14:textFill>
              </w:rPr>
              <w:t>Прочитайте вариант ответа и выберите наиболее подходящий для вас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fefefe" w:sz="8" w:space="0" w:shadow="0" w:frame="0"/>
              <w:bottom w:val="single" w:color="63b2de" w:sz="8" w:space="0" w:shadow="0" w:frame="0"/>
              <w:right w:val="single" w:color="fefefe" w:sz="8" w:space="0" w:shadow="0" w:frame="0"/>
            </w:tcBorders>
            <w:shd w:val="clear" w:color="auto" w:fill="63b2d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Стиль таблицы 1 A"/>
              <w:spacing w:before="140" w:line="300" w:lineRule="atLeast"/>
              <w:jc w:val="center"/>
              <w:rPr>
                <w:outline w:val="0"/>
                <w:color w:val="ffffff"/>
                <w:sz w:val="24"/>
                <w:szCs w:val="24"/>
                <w14:textFill>
                  <w14:solidFill>
                    <w14:srgbClr w14:val="FFFFFF"/>
                  </w14:solidFill>
                </w14:textFill>
              </w:rPr>
            </w:pPr>
            <w:r>
              <w:rPr>
                <w:outline w:val="0"/>
                <w:color w:val="ffffff"/>
                <w:sz w:val="24"/>
                <w:szCs w:val="24"/>
                <w:rtl w:val="0"/>
                <w:lang w:val="ru-RU"/>
                <w14:textFill>
                  <w14:solidFill>
                    <w14:srgbClr w14:val="FFFFFF"/>
                  </w14:solidFill>
                </w14:textFill>
              </w:rPr>
              <w:t xml:space="preserve">3. </w:t>
            </w:r>
            <w:r>
              <w:rPr>
                <w:outline w:val="0"/>
                <w:color w:val="ffffff"/>
                <w:sz w:val="24"/>
                <w:szCs w:val="24"/>
                <w:rtl w:val="0"/>
                <w:lang w:val="ru-RU"/>
                <w14:textFill>
                  <w14:solidFill>
                    <w14:srgbClr w14:val="FFFFFF"/>
                  </w14:solidFill>
                </w14:textFill>
              </w:rPr>
              <w:t>Ваш ответ</w:t>
            </w:r>
          </w:p>
          <w:p>
            <w:pPr>
              <w:pStyle w:val="Стиль таблицы 1 A"/>
              <w:spacing w:before="320" w:line="300" w:lineRule="atLeast"/>
              <w:jc w:val="center"/>
            </w:pPr>
            <w:r>
              <w:rPr>
                <w:rFonts w:ascii="Arial" w:hAnsi="Arial" w:hint="default"/>
                <w:b w:val="0"/>
                <w:bCs w:val="0"/>
                <w:i w:val="1"/>
                <w:iCs w:val="1"/>
                <w:outline w:val="0"/>
                <w:color w:val="fefefe"/>
                <w:sz w:val="18"/>
                <w:szCs w:val="18"/>
                <w:u w:color="fefefe"/>
                <w:rtl w:val="0"/>
                <w:lang w:val="ru-RU"/>
                <w14:textFill>
                  <w14:solidFill>
                    <w14:srgbClr w14:val="FEFEFE"/>
                  </w14:solidFill>
                </w14:textFill>
              </w:rPr>
              <w:t xml:space="preserve">Отметьте выбраный пункт </w:t>
              <w:br w:type="textWrapping"/>
              <w:t xml:space="preserve">или скопируйте готовый ответ </w:t>
              <w:br w:type="textWrapping"/>
              <w:t>или напишите свой вариант ответа</w:t>
            </w:r>
            <w:r>
              <w:rPr>
                <w:rFonts w:ascii="Arial" w:hAnsi="Arial"/>
                <w:b w:val="0"/>
                <w:bCs w:val="0"/>
                <w:i w:val="1"/>
                <w:iCs w:val="1"/>
                <w:outline w:val="0"/>
                <w:color w:val="fefefe"/>
                <w:sz w:val="18"/>
                <w:szCs w:val="18"/>
                <w:u w:color="fefefe"/>
                <w:rtl w:val="0"/>
                <w:lang w:val="ru-RU"/>
                <w14:textFill>
                  <w14:solidFill>
                    <w14:srgbClr w14:val="FEFEFE"/>
                  </w14:solidFill>
                </w14:textFill>
              </w:rPr>
              <w:t xml:space="preserve">, </w:t>
            </w:r>
            <w:r>
              <w:rPr>
                <w:rFonts w:ascii="Arial" w:hAnsi="Arial" w:hint="default"/>
                <w:b w:val="0"/>
                <w:bCs w:val="0"/>
                <w:i w:val="1"/>
                <w:iCs w:val="1"/>
                <w:outline w:val="0"/>
                <w:color w:val="fefefe"/>
                <w:sz w:val="18"/>
                <w:szCs w:val="18"/>
                <w:u w:color="fefefe"/>
                <w:rtl w:val="0"/>
                <w:lang w:val="ru-RU"/>
                <w14:textFill>
                  <w14:solidFill>
                    <w14:srgbClr w14:val="FEFEFE"/>
                  </w14:solidFill>
                </w14:textFill>
              </w:rPr>
              <w:t>если готовые варианты не подошли</w:t>
            </w:r>
          </w:p>
        </w:tc>
      </w:tr>
      <w:tr>
        <w:tblPrEx>
          <w:shd w:val="clear" w:color="auto" w:fill="auto"/>
        </w:tblPrEx>
        <w:trPr>
          <w:trHeight w:val="651" w:hRule="atLeast"/>
        </w:trPr>
        <w:tc>
          <w:tcPr>
            <w:tcW w:type="dxa" w:w="465"/>
            <w:vMerge w:val="restart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3786"/>
            <w:vMerge w:val="restart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left"/>
              <w:outlineLvl w:val="9"/>
              <w:rPr>
                <w:rStyle w:val="Нет"/>
                <w:rFonts w:ascii="Arial" w:cs="Arial" w:hAnsi="Arial" w:eastAsia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Helvetica" w:cs="Arial Unicode MS" w:hAnsi="Helvetica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С к</w:t>
            </w:r>
            <w:r>
              <w:rPr>
                <w:rStyle w:val="Нет"/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аким типом насоса</w:t>
            </w:r>
            <w:r>
              <w:rPr>
                <w:rStyle w:val="Нет"/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вы планируете </w:t>
            </w:r>
            <w:r>
              <w:rPr>
                <w:rStyle w:val="Нет"/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Style w:val="Нет"/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применять</w:t>
            </w:r>
            <w:r>
              <w:rPr>
                <w:rStyle w:val="Нет"/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блок</w:t>
            </w:r>
            <w:r>
              <w:rPr>
                <w:rStyle w:val="Нет"/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Style w:val="Нет"/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«Гидроматик»</w:t>
            </w:r>
            <w:r>
              <w:rPr>
                <w:rStyle w:val="Нет"/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?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left"/>
              <w:outlineLvl w:val="9"/>
              <w:rPr>
                <w:rFonts w:ascii="Helvetica" w:cs="Helvetica" w:hAnsi="Helvetica" w:eastAsia="Helvetica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Style w:val="Нет"/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————————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shd w:val="clear" w:color="auto" w:fill="auto"/>
              <w:suppressAutoHyphens w:val="0"/>
              <w:bidi w:val="0"/>
              <w:spacing w:before="0" w:after="0" w:line="300" w:lineRule="atLeast"/>
              <w:ind w:right="0"/>
              <w:jc w:val="left"/>
              <w:outlineLvl w:val="9"/>
              <w:rPr>
                <w:rFonts w:ascii="Helvetica" w:cs="Arial Unicode MS" w:hAnsi="Helvetica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Удобство применения блоков «Гидроматик» привело к тому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что их стали применять для управления нетиповыми объектами управления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например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насосами НШ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. 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shd w:val="clear" w:color="auto" w:fill="auto"/>
              <w:suppressAutoHyphens w:val="0"/>
              <w:bidi w:val="0"/>
              <w:spacing w:before="0" w:after="0" w:line="300" w:lineRule="atLeast"/>
              <w:ind w:right="0"/>
              <w:jc w:val="left"/>
              <w:outlineLvl w:val="9"/>
              <w:rPr>
                <w:rFonts w:ascii="Helvetica" w:cs="Arial Unicode MS" w:hAnsi="Helvetica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В настоящее время мы накопили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большой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опыт управления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разными типами насосов с помощью  блоков «Гидроматик»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. 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shd w:val="clear" w:color="auto" w:fill="auto"/>
              <w:suppressAutoHyphens w:val="0"/>
              <w:bidi w:val="0"/>
              <w:spacing w:before="0" w:after="0" w:line="300" w:lineRule="atLeast"/>
              <w:ind w:right="0"/>
              <w:jc w:val="left"/>
              <w:outlineLvl w:val="9"/>
              <w:rPr>
                <w:rFonts w:ascii="Helvetica" w:cs="Arial Unicode MS" w:hAnsi="Helvetica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Разработали новые программные модули и адаптировали схемотехнику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shd w:val="clear" w:color="auto" w:fill="auto"/>
              <w:suppressAutoHyphens w:val="0"/>
              <w:bidi w:val="0"/>
              <w:spacing w:before="0" w:after="0" w:line="300" w:lineRule="atLeast"/>
              <w:ind w:right="0"/>
              <w:jc w:val="left"/>
              <w:outlineLvl w:val="9"/>
              <w:rPr>
                <w:rFonts w:ascii="Helvetica" w:cs="Arial Unicode MS" w:hAnsi="Helvetica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По вашей просьбе мы можем разработать новые программные модули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0" w:line="300" w:lineRule="atLeast"/>
              <w:ind w:left="102" w:right="0" w:firstLine="0"/>
              <w:jc w:val="left"/>
              <w:outlineLvl w:val="9"/>
              <w:rPr>
                <w:rtl w:val="0"/>
              </w:rPr>
            </w:pPr>
            <w:r>
              <w:rPr>
                <w:rStyle w:val="Нет"/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Плунжерный</w:t>
            </w:r>
            <w:r>
              <w:rPr>
                <w:rStyle w:val="Нет"/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классический 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(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напр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Style w:val="Нет"/>
                <w:rFonts w:ascii="Arial" w:cs="Arial Unicode MS" w:hAnsi="Arial" w:eastAsia="Arial Unicode MS" w:hint="default"/>
                <w:b w:val="1"/>
                <w:bCs w:val="1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НД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)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651" w:hRule="atLeast"/>
        </w:trPr>
        <w:tc>
          <w:tcPr>
            <w:tcW w:type="dxa" w:w="465"/>
            <w:vMerge w:val="continue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</w:tcPr>
          <w:p/>
        </w:tc>
        <w:tc>
          <w:tcPr>
            <w:tcW w:type="dxa" w:w="3786"/>
            <w:vMerge w:val="continue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</w:tcPr>
          <w:p/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0" w:line="300" w:lineRule="atLeast"/>
              <w:ind w:left="102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Плунжерным</w:t>
            </w: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с приводом от</w:t>
            </w: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э</w:t>
            </w: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лектрогидравлического толкателя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814" w:hRule="atLeast"/>
        </w:trPr>
        <w:tc>
          <w:tcPr>
            <w:tcW w:type="dxa" w:w="465"/>
            <w:vMerge w:val="continue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</w:tcPr>
          <w:p/>
        </w:tc>
        <w:tc>
          <w:tcPr>
            <w:tcW w:type="dxa" w:w="3786"/>
            <w:vMerge w:val="continue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</w:tcPr>
          <w:p/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0" w:line="300" w:lineRule="atLeast"/>
              <w:ind w:left="102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Мембранный 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(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герметичный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)</w:t>
            </w: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насос</w:t>
            </w: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Arial" w:cs="Arial" w:hAnsi="Arial" w:eastAsia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br w:type="textWrapping"/>
              <w:t>с гидроприводом мембраны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от плунжерного насоса 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(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напр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. </w:t>
            </w: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НДГ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)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1174" w:hRule="atLeast"/>
        </w:trPr>
        <w:tc>
          <w:tcPr>
            <w:tcW w:type="dxa" w:w="465"/>
            <w:vMerge w:val="continue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</w:tcPr>
          <w:p/>
        </w:tc>
        <w:tc>
          <w:tcPr>
            <w:tcW w:type="dxa" w:w="3786"/>
            <w:vMerge w:val="continue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</w:tcPr>
          <w:p/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0" w:line="300" w:lineRule="atLeast"/>
              <w:ind w:left="102" w:right="0" w:firstLine="0"/>
              <w:jc w:val="left"/>
              <w:outlineLvl w:val="9"/>
              <w:rPr>
                <w:rFonts w:ascii="Arial" w:cs="Arial" w:hAnsi="Arial" w:eastAsia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Мембранный 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(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герметичный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)</w:t>
            </w: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насос</w:t>
            </w: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Arial" w:cs="Arial" w:hAnsi="Arial" w:eastAsia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br w:type="textWrapping"/>
              <w:t>с механическим приводом мембраны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0" w:line="300" w:lineRule="atLeast"/>
              <w:ind w:left="102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(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огромный выбор импортных насосов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)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874" w:hRule="atLeast"/>
        </w:trPr>
        <w:tc>
          <w:tcPr>
            <w:tcW w:type="dxa" w:w="465"/>
            <w:vMerge w:val="continue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</w:tcPr>
          <w:p/>
        </w:tc>
        <w:tc>
          <w:tcPr>
            <w:tcW w:type="dxa" w:w="3786"/>
            <w:vMerge w:val="continue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</w:tcPr>
          <w:p/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0" w:line="300" w:lineRule="atLeast"/>
              <w:ind w:left="102" w:right="0" w:firstLine="0"/>
              <w:jc w:val="left"/>
              <w:outlineLvl w:val="9"/>
              <w:rPr>
                <w:rStyle w:val="Нет"/>
                <w:rFonts w:ascii="Arial" w:cs="Arial" w:hAnsi="Arial" w:eastAsia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Трех</w:t>
            </w: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- </w:t>
            </w: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или пяти</w:t>
            </w: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-</w:t>
            </w: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плунжерный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насос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0" w:line="300" w:lineRule="atLeast"/>
              <w:ind w:left="102" w:right="0" w:firstLine="0"/>
              <w:jc w:val="left"/>
              <w:outlineLvl w:val="9"/>
              <w:rPr>
                <w:rtl w:val="0"/>
              </w:rPr>
            </w:pP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(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напр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. </w:t>
            </w: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ТП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или импортные насосные агрегаты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)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651" w:hRule="atLeast"/>
        </w:trPr>
        <w:tc>
          <w:tcPr>
            <w:tcW w:type="dxa" w:w="465"/>
            <w:vMerge w:val="continue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</w:tcPr>
          <w:p/>
        </w:tc>
        <w:tc>
          <w:tcPr>
            <w:tcW w:type="dxa" w:w="3786"/>
            <w:vMerge w:val="continue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</w:tcPr>
          <w:p/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0" w:line="300" w:lineRule="atLeast"/>
              <w:ind w:left="102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Шестеренный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насос 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(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напр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. </w:t>
            </w: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НШ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)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651" w:hRule="atLeast"/>
        </w:trPr>
        <w:tc>
          <w:tcPr>
            <w:tcW w:type="dxa" w:w="465"/>
            <w:vMerge w:val="continue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</w:tcPr>
          <w:p/>
        </w:tc>
        <w:tc>
          <w:tcPr>
            <w:tcW w:type="dxa" w:w="3786"/>
            <w:vMerge w:val="continue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</w:tcPr>
          <w:p/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0" w:line="300" w:lineRule="atLeast"/>
              <w:ind w:left="102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Шнековый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насос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651" w:hRule="atLeast"/>
        </w:trPr>
        <w:tc>
          <w:tcPr>
            <w:tcW w:type="dxa" w:w="465"/>
            <w:vMerge w:val="continue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</w:tcPr>
          <w:p/>
        </w:tc>
        <w:tc>
          <w:tcPr>
            <w:tcW w:type="dxa" w:w="3786"/>
            <w:vMerge w:val="continue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</w:tcPr>
          <w:p/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0" w:line="300" w:lineRule="atLeast"/>
              <w:ind w:left="102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</w:t>
            </w:r>
            <w:r>
              <w:rPr>
                <w:rStyle w:val="Нет"/>
                <w:rFonts w:ascii="Arial" w:cs="Arial Unicode MS" w:hAnsi="Arial" w:eastAsia="Arial Unicode MS" w:hint="default"/>
                <w:b w:val="1"/>
                <w:bCs w:val="1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вух</w:t>
            </w:r>
            <w:r>
              <w:rPr>
                <w:rStyle w:val="Нет"/>
                <w:rFonts w:ascii="Arial" w:cs="Arial Unicode MS" w:hAnsi="Arial" w:eastAsia="Arial Unicode MS"/>
                <w:b w:val="1"/>
                <w:bCs w:val="1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-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или</w:t>
            </w:r>
            <w:r>
              <w:rPr>
                <w:rStyle w:val="Нет"/>
                <w:rFonts w:ascii="Arial" w:cs="Arial Unicode MS" w:hAnsi="Arial" w:eastAsia="Arial Unicode MS" w:hint="default"/>
                <w:b w:val="1"/>
                <w:bCs w:val="1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трех</w:t>
            </w:r>
            <w:r>
              <w:rPr>
                <w:rStyle w:val="Нет"/>
                <w:rFonts w:ascii="Arial" w:cs="Arial Unicode MS" w:hAnsi="Arial" w:eastAsia="Arial Unicode MS"/>
                <w:b w:val="1"/>
                <w:bCs w:val="1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-</w:t>
            </w:r>
            <w:r>
              <w:rPr>
                <w:rStyle w:val="Нет"/>
                <w:rFonts w:ascii="Arial" w:cs="Arial Unicode MS" w:hAnsi="Arial" w:eastAsia="Arial Unicode MS" w:hint="default"/>
                <w:b w:val="1"/>
                <w:bCs w:val="1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винтовой</w:t>
            </w: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насос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651" w:hRule="atLeast"/>
        </w:trPr>
        <w:tc>
          <w:tcPr>
            <w:tcW w:type="dxa" w:w="465"/>
            <w:vMerge w:val="continue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</w:tcPr>
          <w:p/>
        </w:tc>
        <w:tc>
          <w:tcPr>
            <w:tcW w:type="dxa" w:w="3786"/>
            <w:vMerge w:val="continue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</w:tcPr>
          <w:p/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0" w:line="300" w:lineRule="atLeast"/>
              <w:ind w:left="102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Центробежный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насос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651" w:hRule="atLeast"/>
        </w:trPr>
        <w:tc>
          <w:tcPr>
            <w:tcW w:type="dxa" w:w="465"/>
            <w:vMerge w:val="continue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</w:tcPr>
          <w:p/>
        </w:tc>
        <w:tc>
          <w:tcPr>
            <w:tcW w:type="dxa" w:w="3786"/>
            <w:vMerge w:val="continue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</w:tcPr>
          <w:p/>
        </w:tc>
        <w:tc>
          <w:tcPr>
            <w:tcW w:type="dxa" w:w="6898"/>
            <w:gridSpan w:val="2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0" w:line="300" w:lineRule="atLeast"/>
              <w:ind w:left="102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Свой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вариант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:   _________________________________________________</w:t>
            </w:r>
          </w:p>
        </w:tc>
      </w:tr>
      <w:tr>
        <w:tblPrEx>
          <w:shd w:val="clear" w:color="auto" w:fill="auto"/>
        </w:tblPrEx>
        <w:trPr>
          <w:trHeight w:val="533" w:hRule="atLeast"/>
        </w:trPr>
        <w:tc>
          <w:tcPr>
            <w:tcW w:type="dxa" w:w="465"/>
            <w:vMerge w:val="restart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16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3786"/>
            <w:vMerge w:val="restart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16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  <w:rPr>
                <w:rStyle w:val="Нет"/>
                <w:rFonts w:ascii="Arial" w:cs="Arial" w:hAnsi="Arial" w:eastAsia="Arial"/>
                <w:b w:val="1"/>
                <w:bCs w:val="1"/>
                <w:outline w:val="0"/>
                <w:color w:val="3f3f3f"/>
                <w:u w:color="3f3f3f"/>
                <w:lang w:val="ru-RU"/>
                <w14:textFill>
                  <w14:solidFill>
                    <w14:srgbClr w14:val="3F3F3F"/>
                  </w14:solidFill>
                </w14:textFill>
              </w:rPr>
            </w:pPr>
            <w:r>
              <w:rPr>
                <w:rStyle w:val="Нет"/>
                <w:rFonts w:ascii="Arial" w:hAnsi="Arial" w:hint="default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Вам нужна помощь в подборе дозировочного насоса</w:t>
            </w:r>
            <w:r>
              <w:rPr>
                <w:rStyle w:val="Нет"/>
                <w:rFonts w:ascii="Arial" w:hAnsi="Arial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?</w:t>
            </w:r>
          </w:p>
          <w:p>
            <w:pPr>
              <w:pStyle w:val="Стиль таблицы 2 A"/>
              <w:spacing w:line="300" w:lineRule="atLeast"/>
              <w:rPr>
                <w:rStyle w:val="Нет"/>
                <w:rFonts w:ascii="Arial" w:cs="Arial" w:hAnsi="Arial" w:eastAsia="Arial"/>
                <w:b w:val="1"/>
                <w:bCs w:val="1"/>
                <w:outline w:val="0"/>
                <w:color w:val="3f3f3f"/>
                <w:sz w:val="18"/>
                <w:szCs w:val="18"/>
                <w:u w:color="3f3f3f"/>
                <w:lang w:val="ru-RU"/>
                <w14:textFill>
                  <w14:solidFill>
                    <w14:srgbClr w14:val="3F3F3F"/>
                  </w14:solidFill>
                </w14:textFill>
              </w:rPr>
            </w:pPr>
          </w:p>
          <w:p>
            <w:pPr>
              <w:pStyle w:val="Стиль таблицы 2 A"/>
              <w:numPr>
                <w:ilvl w:val="0"/>
                <w:numId w:val="2"/>
              </w:numPr>
              <w:spacing w:line="300" w:lineRule="atLeast"/>
              <w:rPr>
                <w:sz w:val="18"/>
                <w:szCs w:val="18"/>
                <w:lang w:val="ru-RU"/>
              </w:rPr>
            </w:pPr>
            <w:r>
              <w:rPr>
                <w:rStyle w:val="Нет"/>
                <w:rFonts w:ascii="Arial" w:hAnsi="Arial" w:hint="default"/>
                <w:i w:val="1"/>
                <w:iCs w:val="1"/>
                <w:outline w:val="0"/>
                <w:color w:val="3f3f3f"/>
                <w:sz w:val="18"/>
                <w:szCs w:val="18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Мы имеем давние и устойчивые связи с основными производителями дозировочных насосов в России</w:t>
            </w:r>
            <w:r>
              <w:rPr>
                <w:rStyle w:val="Нет"/>
                <w:rFonts w:ascii="Arial" w:hAnsi="Arial"/>
                <w:i w:val="1"/>
                <w:iCs w:val="1"/>
                <w:outline w:val="0"/>
                <w:color w:val="3f3f3f"/>
                <w:sz w:val="18"/>
                <w:szCs w:val="18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 xml:space="preserve">. </w:t>
            </w:r>
          </w:p>
          <w:p>
            <w:pPr>
              <w:pStyle w:val="Стиль таблицы 2 A"/>
              <w:numPr>
                <w:ilvl w:val="0"/>
                <w:numId w:val="2"/>
              </w:numPr>
              <w:spacing w:line="300" w:lineRule="atLeast"/>
              <w:rPr>
                <w:sz w:val="18"/>
                <w:szCs w:val="18"/>
                <w:lang w:val="ru-RU"/>
              </w:rPr>
            </w:pPr>
            <w:r>
              <w:rPr>
                <w:rStyle w:val="Нет"/>
                <w:rFonts w:ascii="Arial" w:hAnsi="Arial" w:hint="default"/>
                <w:i w:val="1"/>
                <w:iCs w:val="1"/>
                <w:outline w:val="0"/>
                <w:color w:val="3f3f3f"/>
                <w:sz w:val="18"/>
                <w:szCs w:val="18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В некоторых случаях мы можем оказать содействие в поиске необходимой информации</w:t>
            </w:r>
            <w:r>
              <w:rPr>
                <w:rStyle w:val="Нет"/>
                <w:rFonts w:ascii="Arial" w:hAnsi="Arial"/>
                <w:i w:val="1"/>
                <w:iCs w:val="1"/>
                <w:outline w:val="0"/>
                <w:color w:val="3f3f3f"/>
                <w:sz w:val="18"/>
                <w:szCs w:val="18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 xml:space="preserve">, </w:t>
            </w:r>
            <w:r>
              <w:rPr>
                <w:rStyle w:val="Нет"/>
                <w:rFonts w:ascii="Arial" w:hAnsi="Arial" w:hint="default"/>
                <w:i w:val="1"/>
                <w:iCs w:val="1"/>
                <w:outline w:val="0"/>
                <w:color w:val="3f3f3f"/>
                <w:sz w:val="18"/>
                <w:szCs w:val="18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подборе оборудования</w:t>
            </w:r>
            <w:r>
              <w:rPr>
                <w:rStyle w:val="Нет"/>
                <w:rFonts w:ascii="Arial" w:hAnsi="Arial"/>
                <w:i w:val="1"/>
                <w:iCs w:val="1"/>
                <w:outline w:val="0"/>
                <w:color w:val="3f3f3f"/>
                <w:sz w:val="18"/>
                <w:szCs w:val="18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 xml:space="preserve">, </w:t>
            </w:r>
            <w:r>
              <w:rPr>
                <w:rStyle w:val="Нет"/>
                <w:rFonts w:ascii="Arial" w:hAnsi="Arial" w:hint="default"/>
                <w:i w:val="1"/>
                <w:iCs w:val="1"/>
                <w:outline w:val="0"/>
                <w:color w:val="3f3f3f"/>
                <w:sz w:val="18"/>
                <w:szCs w:val="18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согласовании сложных технических вопросов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  <w:ind w:left="113"/>
            </w:pPr>
            <w:r>
              <w:rPr>
                <w:rStyle w:val="Нет"/>
                <w:rFonts w:ascii="Arial" w:hAnsi="Arial" w:hint="default"/>
                <w:b w:val="1"/>
                <w:bCs w:val="1"/>
                <w:rtl w:val="0"/>
                <w:lang w:val="ru-RU"/>
              </w:rPr>
              <w:t>Нет</w:t>
            </w:r>
            <w:r>
              <w:rPr>
                <w:rFonts w:ascii="Arial" w:cs="Arial" w:hAnsi="Arial" w:eastAsia="Arial"/>
                <w:b w:val="1"/>
                <w:bCs w:val="1"/>
              </w:rPr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3883" w:hRule="atLeast"/>
        </w:trPr>
        <w:tc>
          <w:tcPr>
            <w:tcW w:type="dxa" w:w="465"/>
            <w:vMerge w:val="continue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16" w:space="0" w:shadow="0" w:frame="0"/>
              <w:right w:val="single" w:color="63b2de" w:sz="8" w:space="0" w:shadow="0" w:frame="0"/>
            </w:tcBorders>
            <w:shd w:val="clear" w:color="auto" w:fill="auto"/>
          </w:tcPr>
          <w:p/>
        </w:tc>
        <w:tc>
          <w:tcPr>
            <w:tcW w:type="dxa" w:w="3786"/>
            <w:vMerge w:val="continue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16" w:space="0" w:shadow="0" w:frame="0"/>
              <w:right w:val="single" w:color="63b2de" w:sz="8" w:space="0" w:shadow="0" w:frame="0"/>
            </w:tcBorders>
            <w:shd w:val="clear" w:color="auto" w:fill="auto"/>
          </w:tcPr>
          <w:p/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16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0" w:line="280" w:lineRule="atLeast"/>
              <w:ind w:left="113" w:right="0" w:firstLine="0"/>
              <w:jc w:val="left"/>
              <w:outlineLvl w:val="9"/>
              <w:rPr>
                <w:rStyle w:val="Нет"/>
                <w:rFonts w:ascii="Arial" w:cs="Arial" w:hAnsi="Arial" w:eastAsia="Arial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Style w:val="Нет"/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Да</w:t>
            </w:r>
            <w:r>
              <w:rPr>
                <w:rStyle w:val="Нет"/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: </w:t>
            </w:r>
            <w:r>
              <w:rPr>
                <w:rStyle w:val="Нет"/>
                <w:rFonts w:ascii="Arial" w:cs="Arial" w:hAnsi="Arial" w:eastAsia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br w:type="textWrapping"/>
              <w:br w:type="textWrapping"/>
            </w: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Пример </w:t>
            </w: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: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«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Нужен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плунжерный 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(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или герметичный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мембранный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)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дознасос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с подачей ХХХХ литров в час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на давление до ХХ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,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Х МПа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в общепромышленном 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(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или взрывозащищенном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)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исполнении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»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80" w:lineRule="atLeast"/>
              <w:ind w:left="113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Пример </w:t>
            </w: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: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«Нужен насос для перекачки жидкости «И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-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М» для работы на улице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жидкость «И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-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М» огнеопасна и ядовита»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подача насоса до  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200 </w:t>
            </w:r>
            <w:r>
              <w:rPr>
                <w:rStyle w:val="Нет"/>
                <w:rFonts w:ascii="Arial" w:cs="Arial Unicode MS" w:hAnsi="Arial" w:eastAsia="Arial Unicode MS" w:hint="default"/>
                <w:b w:val="1"/>
                <w:bCs w:val="1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л</w:t>
            </w:r>
            <w:r>
              <w:rPr>
                <w:rStyle w:val="Нет"/>
                <w:rFonts w:ascii="Arial" w:cs="Arial Unicode MS" w:hAnsi="Arial" w:eastAsia="Arial Unicode MS"/>
                <w:b w:val="1"/>
                <w:bCs w:val="1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/</w:t>
            </w:r>
            <w:r>
              <w:rPr>
                <w:rStyle w:val="Нет"/>
                <w:rFonts w:ascii="Arial" w:cs="Arial Unicode MS" w:hAnsi="Arial" w:eastAsia="Arial Unicode MS" w:hint="default"/>
                <w:b w:val="1"/>
                <w:bCs w:val="1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ч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давление до 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6 </w:t>
            </w:r>
            <w:r>
              <w:rPr>
                <w:rStyle w:val="Нет"/>
                <w:rFonts w:ascii="Arial" w:cs="Arial Unicode MS" w:hAnsi="Arial" w:eastAsia="Arial Unicode MS" w:hint="default"/>
                <w:b w:val="1"/>
                <w:bCs w:val="1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бар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16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2111" w:hRule="atLeast"/>
        </w:trPr>
        <w:tc>
          <w:tcPr>
            <w:tcW w:type="dxa" w:w="465"/>
            <w:tcBorders>
              <w:top w:val="single" w:color="63b2de" w:sz="16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3786"/>
            <w:tcBorders>
              <w:top w:val="single" w:color="63b2de" w:sz="16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</w:pPr>
            <w:r>
              <w:rPr>
                <w:rStyle w:val="Нет"/>
                <w:rFonts w:ascii="Arial" w:hAnsi="Arial" w:hint="default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Вы хотели бы получить блок управления «Гидроматик» агрегатированный с дозировочным насосом</w:t>
            </w:r>
            <w:r>
              <w:rPr>
                <w:rStyle w:val="Нет"/>
                <w:rFonts w:ascii="Arial" w:hAnsi="Arial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 xml:space="preserve">, </w:t>
            </w:r>
            <w:r>
              <w:rPr>
                <w:rStyle w:val="Нет"/>
                <w:rFonts w:ascii="Arial" w:hAnsi="Arial" w:hint="default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подключённый к нему</w:t>
            </w:r>
            <w:r>
              <w:rPr>
                <w:rStyle w:val="Нет"/>
                <w:rFonts w:ascii="Arial" w:hAnsi="Arial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 xml:space="preserve">, </w:t>
            </w:r>
            <w:r>
              <w:rPr>
                <w:rStyle w:val="Нет"/>
                <w:rFonts w:ascii="Arial" w:hAnsi="Arial" w:hint="default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и настроенный на совместную работу</w:t>
            </w:r>
            <w:r>
              <w:rPr>
                <w:rStyle w:val="Нет"/>
                <w:rFonts w:ascii="Arial" w:hAnsi="Arial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?</w:t>
            </w:r>
          </w:p>
        </w:tc>
        <w:tc>
          <w:tcPr>
            <w:tcW w:type="dxa" w:w="3630"/>
            <w:tcBorders>
              <w:top w:val="single" w:color="63b2de" w:sz="16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numPr>
                <w:ilvl w:val="0"/>
                <w:numId w:val="3"/>
              </w:numPr>
              <w:spacing w:line="300" w:lineRule="atLeast"/>
              <w:rPr>
                <w:rFonts w:ascii="Arial" w:hAnsi="Arial" w:hint="default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Да</w:t>
            </w:r>
          </w:p>
          <w:p>
            <w:pPr>
              <w:pStyle w:val="Стиль таблицы 2 A"/>
              <w:numPr>
                <w:ilvl w:val="0"/>
                <w:numId w:val="3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Нет</w:t>
            </w:r>
          </w:p>
        </w:tc>
        <w:tc>
          <w:tcPr>
            <w:tcW w:type="dxa" w:w="3267"/>
            <w:tcBorders>
              <w:top w:val="single" w:color="63b2de" w:sz="16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1391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</w:pPr>
            <w:r>
              <w:rPr>
                <w:rStyle w:val="Нет"/>
                <w:rFonts w:ascii="Arial" w:hAnsi="Arial" w:hint="default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Хотели бы вы разместить блоки «Гидроматик» непосредственно на лапах ЭД насосного агрегата</w:t>
            </w:r>
            <w:r>
              <w:rPr>
                <w:rStyle w:val="Нет"/>
                <w:rFonts w:ascii="Arial" w:hAnsi="Arial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 xml:space="preserve">? 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numPr>
                <w:ilvl w:val="0"/>
                <w:numId w:val="4"/>
              </w:numPr>
              <w:spacing w:line="300" w:lineRule="atLeast"/>
              <w:rPr>
                <w:rFonts w:ascii="Arial" w:hAnsi="Arial" w:hint="default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Да</w:t>
            </w:r>
          </w:p>
          <w:p>
            <w:pPr>
              <w:pStyle w:val="Стиль таблицы 2 A"/>
              <w:numPr>
                <w:ilvl w:val="0"/>
                <w:numId w:val="4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Нет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2333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</w:pPr>
            <w:r>
              <w:rPr>
                <w:rtl w:val="0"/>
                <w:lang w:val="ru-RU"/>
              </w:rPr>
              <w:t xml:space="preserve"> </w:t>
            </w:r>
            <w:r>
              <w:rPr>
                <w:rStyle w:val="Нет"/>
                <w:b w:val="1"/>
                <w:bCs w:val="1"/>
                <w:rtl w:val="0"/>
                <w:lang w:val="ru-RU"/>
              </w:rPr>
              <w:t>Есть ли особые  т</w:t>
            </w:r>
            <w:r>
              <w:rPr>
                <w:rStyle w:val="Нет"/>
                <w:rFonts w:ascii="Arial" w:hAnsi="Arial" w:hint="default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ребования к оболочке корпуса блока управления</w:t>
            </w:r>
            <w:r>
              <w:rPr>
                <w:rStyle w:val="Нет"/>
                <w:rFonts w:ascii="Arial" w:hAnsi="Arial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?</w:t>
            </w:r>
            <w:r>
              <w:rPr>
                <w:rStyle w:val="Нет"/>
                <w:rFonts w:ascii="Arial" w:cs="Arial" w:hAnsi="Arial" w:eastAsia="Arial"/>
                <w:b w:val="1"/>
                <w:bCs w:val="1"/>
                <w:outline w:val="0"/>
                <w:color w:val="3f3f3f"/>
                <w:u w:color="3f3f3f"/>
                <w:lang w:val="ru-RU"/>
                <w14:textFill>
                  <w14:solidFill>
                    <w14:srgbClr w14:val="3F3F3F"/>
                  </w14:solidFill>
                </w14:textFill>
              </w:rPr>
              <w:br w:type="textWrapping"/>
            </w:r>
            <w:r>
              <w:rPr>
                <w:rStyle w:val="Нет"/>
                <w:rFonts w:ascii="Arial" w:hAnsi="Arial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(</w:t>
            </w:r>
            <w:r>
              <w:rPr>
                <w:rStyle w:val="Нет"/>
                <w:rFonts w:ascii="Arial" w:hAnsi="Arial" w:hint="default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особая химическая стойкость</w:t>
            </w:r>
            <w:r>
              <w:rPr>
                <w:rStyle w:val="Нет"/>
                <w:rFonts w:ascii="Arial" w:hAnsi="Arial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 xml:space="preserve">, </w:t>
            </w:r>
            <w:r>
              <w:rPr>
                <w:rStyle w:val="Нет"/>
                <w:rFonts w:ascii="Arial" w:hAnsi="Arial" w:hint="default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взрывозащита и т</w:t>
            </w:r>
            <w:r>
              <w:rPr>
                <w:rStyle w:val="Нет"/>
                <w:rFonts w:ascii="Arial" w:hAnsi="Arial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.</w:t>
            </w:r>
            <w:r>
              <w:rPr>
                <w:rStyle w:val="Нет"/>
                <w:rFonts w:ascii="Arial" w:hAnsi="Arial" w:hint="default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п</w:t>
            </w:r>
            <w:r>
              <w:rPr>
                <w:rStyle w:val="Нет"/>
                <w:rFonts w:ascii="Arial" w:hAnsi="Arial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.)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numPr>
                <w:ilvl w:val="0"/>
                <w:numId w:val="5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Fonts w:ascii="Arial" w:hAnsi="Arial" w:hint="default"/>
                <w:rtl w:val="0"/>
                <w:lang w:val="ru-RU"/>
              </w:rPr>
              <w:t xml:space="preserve">Нет  </w:t>
            </w:r>
            <w:r>
              <w:rPr>
                <w:rFonts w:ascii="Arial" w:hAnsi="Arial"/>
                <w:rtl w:val="0"/>
                <w:lang w:val="ru-RU"/>
              </w:rPr>
              <w:t>(</w:t>
            </w:r>
            <w:r>
              <w:rPr>
                <w:rFonts w:ascii="Arial" w:hAnsi="Arial" w:hint="default"/>
                <w:rtl w:val="0"/>
                <w:lang w:val="ru-RU"/>
              </w:rPr>
              <w:t>общепром</w:t>
            </w:r>
            <w:r>
              <w:rPr>
                <w:rFonts w:ascii="Arial" w:hAnsi="Arial"/>
                <w:rtl w:val="0"/>
                <w:lang w:val="ru-RU"/>
              </w:rPr>
              <w:t>-</w:t>
            </w:r>
            <w:r>
              <w:rPr>
                <w:rFonts w:ascii="Arial" w:hAnsi="Arial" w:hint="default"/>
                <w:rtl w:val="0"/>
                <w:lang w:val="ru-RU"/>
              </w:rPr>
              <w:t>исполнение</w:t>
            </w:r>
            <w:r>
              <w:rPr>
                <w:rFonts w:ascii="Arial" w:hAnsi="Arial"/>
                <w:rtl w:val="0"/>
                <w:lang w:val="ru-RU"/>
              </w:rPr>
              <w:t>)</w:t>
            </w:r>
          </w:p>
          <w:p>
            <w:pPr>
              <w:pStyle w:val="Стиль таблицы 2 A"/>
              <w:numPr>
                <w:ilvl w:val="0"/>
                <w:numId w:val="5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Взрывозащита </w:t>
            </w:r>
            <w:r>
              <w:rPr>
                <w:rFonts w:ascii="Arial" w:hAnsi="Arial" w:hint="default"/>
                <w:rtl w:val="0"/>
                <w:lang w:val="fr-FR"/>
              </w:rPr>
              <w:t xml:space="preserve"> «</w:t>
            </w:r>
            <w:r>
              <w:rPr>
                <w:rStyle w:val="Нет"/>
                <w:rFonts w:ascii="Arial" w:hAnsi="Arial"/>
                <w:b w:val="1"/>
                <w:bCs w:val="1"/>
                <w:rtl w:val="0"/>
                <w:lang w:val="da-DK"/>
              </w:rPr>
              <w:t>1ExdIIBT4</w:t>
            </w:r>
            <w:r>
              <w:rPr>
                <w:rFonts w:ascii="Arial" w:hAnsi="Arial" w:hint="default"/>
                <w:rtl w:val="0"/>
                <w:lang w:val="it-IT"/>
              </w:rPr>
              <w:t>»</w:t>
            </w:r>
          </w:p>
          <w:p>
            <w:pPr>
              <w:pStyle w:val="По умолчанию"/>
              <w:numPr>
                <w:ilvl w:val="0"/>
                <w:numId w:val="5"/>
              </w:numPr>
              <w:suppressAutoHyphens w:val="1"/>
              <w:spacing w:line="300" w:lineRule="atLeast"/>
              <w:rPr>
                <w:rFonts w:ascii="Arial" w:hAnsi="Arial" w:hint="default"/>
                <w:sz w:val="20"/>
                <w:szCs w:val="20"/>
                <w:lang w:val="ru-RU"/>
              </w:rPr>
            </w:pPr>
            <w:r>
              <w:rPr>
                <w:rFonts w:ascii="Arial" w:hAnsi="Arial" w:hint="default"/>
                <w:sz w:val="20"/>
                <w:szCs w:val="20"/>
                <w:rtl w:val="0"/>
                <w:lang w:val="ru-RU"/>
              </w:rPr>
              <w:t>Взрывозащита  «</w:t>
            </w:r>
            <w:r>
              <w:rPr>
                <w:rStyle w:val="Нет"/>
                <w:rFonts w:ascii="Arial" w:hAnsi="Arial"/>
                <w:b w:val="1"/>
                <w:bCs w:val="1"/>
                <w:sz w:val="20"/>
                <w:szCs w:val="20"/>
                <w:rtl w:val="0"/>
                <w:lang w:val="nl-NL"/>
              </w:rPr>
              <w:t>1ExdII</w:t>
            </w:r>
            <w:r>
              <w:rPr>
                <w:rStyle w:val="Нет"/>
                <w:rFonts w:ascii="Arial" w:hAnsi="Arial" w:hint="default"/>
                <w:b w:val="1"/>
                <w:bCs w:val="1"/>
                <w:sz w:val="20"/>
                <w:szCs w:val="20"/>
                <w:rtl w:val="0"/>
                <w:lang w:val="ru-RU"/>
              </w:rPr>
              <w:t>С</w:t>
            </w:r>
            <w:r>
              <w:rPr>
                <w:rStyle w:val="Нет"/>
                <w:rFonts w:ascii="Arial" w:hAnsi="Arial"/>
                <w:b w:val="1"/>
                <w:bCs w:val="1"/>
                <w:sz w:val="20"/>
                <w:szCs w:val="20"/>
                <w:rtl w:val="0"/>
              </w:rPr>
              <w:t>T4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it-IT"/>
              </w:rPr>
              <w:t>»</w:t>
            </w:r>
          </w:p>
          <w:p>
            <w:pPr>
              <w:pStyle w:val="По умолчанию"/>
              <w:numPr>
                <w:ilvl w:val="0"/>
                <w:numId w:val="5"/>
              </w:numPr>
              <w:suppressAutoHyphens w:val="1"/>
              <w:spacing w:line="300" w:lineRule="atLeast"/>
              <w:rPr>
                <w:rFonts w:ascii="Arial" w:hAnsi="Arial" w:hint="default"/>
                <w:sz w:val="20"/>
                <w:szCs w:val="20"/>
                <w:lang w:val="ru-RU"/>
              </w:rPr>
            </w:pPr>
            <w:r>
              <w:rPr>
                <w:rFonts w:ascii="Arial" w:hAnsi="Arial" w:hint="default"/>
                <w:sz w:val="20"/>
                <w:szCs w:val="20"/>
                <w:rtl w:val="0"/>
                <w:lang w:val="ru-RU"/>
              </w:rPr>
              <w:t>Химстойкое исполнение для атмосферы с содержанием паров</w:t>
            </w:r>
            <w:r>
              <w:rPr>
                <w:rFonts w:ascii="Arial" w:hAnsi="Arial"/>
                <w:sz w:val="20"/>
                <w:szCs w:val="20"/>
                <w:rtl w:val="0"/>
                <w:lang w:val="ru-RU"/>
              </w:rPr>
              <w:t>____________________</w:t>
            </w:r>
          </w:p>
          <w:p>
            <w:pPr>
              <w:pStyle w:val="По умолчанию"/>
              <w:numPr>
                <w:ilvl w:val="0"/>
                <w:numId w:val="5"/>
              </w:numPr>
              <w:suppressAutoHyphens w:val="1"/>
              <w:spacing w:line="300" w:lineRule="atLeast"/>
              <w:rPr>
                <w:rFonts w:ascii="Arial" w:hAnsi="Arial" w:hint="default"/>
                <w:sz w:val="20"/>
                <w:szCs w:val="20"/>
                <w:lang w:val="ru-RU"/>
              </w:rPr>
            </w:pPr>
            <w:r>
              <w:rPr>
                <w:rFonts w:ascii="Arial" w:hAnsi="Arial" w:hint="default"/>
                <w:sz w:val="20"/>
                <w:szCs w:val="20"/>
                <w:rtl w:val="0"/>
                <w:lang w:val="ru-RU"/>
              </w:rPr>
              <w:t>Свой вариант</w:t>
            </w:r>
            <w:r>
              <w:rPr>
                <w:rFonts w:ascii="Arial" w:hAnsi="Arial"/>
                <w:sz w:val="20"/>
                <w:szCs w:val="20"/>
                <w:rtl w:val="0"/>
                <w:lang w:val="ru-RU"/>
              </w:rPr>
              <w:t xml:space="preserve">, 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ru-RU"/>
              </w:rPr>
              <w:t>опишите подробно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4433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</w:pPr>
            <w:r>
              <w:rPr>
                <w:rStyle w:val="Нет"/>
                <w:rFonts w:ascii="Arial" w:hAnsi="Arial" w:hint="default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Для подбора климатического исполнения</w:t>
            </w:r>
            <w:r>
              <w:rPr>
                <w:rStyle w:val="Нет"/>
                <w:rFonts w:ascii="Arial" w:hAnsi="Arial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 xml:space="preserve">, </w:t>
            </w:r>
            <w:r>
              <w:rPr>
                <w:rStyle w:val="Нет"/>
                <w:rFonts w:ascii="Arial" w:hAnsi="Arial" w:hint="default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опишите место установки блока</w:t>
            </w:r>
            <w:r>
              <w:rPr>
                <w:rStyle w:val="Нет"/>
                <w:rFonts w:ascii="Arial" w:hAnsi="Arial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.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numPr>
                <w:ilvl w:val="0"/>
                <w:numId w:val="6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Fonts w:ascii="Arial" w:hAnsi="Arial" w:hint="default"/>
                <w:rtl w:val="0"/>
                <w:lang w:val="ru-RU"/>
              </w:rPr>
              <w:t>В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 отапливаемом помещении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 от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+1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°С до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+45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°С</w:t>
            </w:r>
          </w:p>
          <w:p>
            <w:pPr>
              <w:pStyle w:val="Стиль таблицы 2 A"/>
              <w:numPr>
                <w:ilvl w:val="0"/>
                <w:numId w:val="6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В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 неотапливаемом боксе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от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-30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°С до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+45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°С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 </w:t>
            </w:r>
          </w:p>
          <w:p>
            <w:pPr>
              <w:pStyle w:val="Стиль таблицы 2 A"/>
              <w:numPr>
                <w:ilvl w:val="0"/>
                <w:numId w:val="6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На улице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под козырьком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или в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 неотапливаемом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боксе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от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-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6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0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°С до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+45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°С</w:t>
            </w:r>
          </w:p>
          <w:p>
            <w:pPr>
              <w:pStyle w:val="Стиль таблицы 2 A"/>
              <w:numPr>
                <w:ilvl w:val="0"/>
                <w:numId w:val="6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На улице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под козырьком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или в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 неотапливаемом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боксе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от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-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7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0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°С до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+45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°С</w:t>
            </w:r>
          </w:p>
          <w:p>
            <w:pPr>
              <w:pStyle w:val="Стиль таблицы 2 A"/>
              <w:numPr>
                <w:ilvl w:val="0"/>
                <w:numId w:val="6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В </w:t>
            </w:r>
            <w:r>
              <w:rPr>
                <w:rStyle w:val="Нет"/>
                <w:rFonts w:ascii="Arial" w:hAnsi="Arial" w:hint="default"/>
                <w:b w:val="1"/>
                <w:bCs w:val="1"/>
                <w:rtl w:val="0"/>
                <w:lang w:val="ru-RU"/>
              </w:rPr>
              <w:t>тропическом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 климате</w:t>
            </w:r>
          </w:p>
          <w:p>
            <w:pPr>
              <w:pStyle w:val="Стиль таблицы 2 A"/>
              <w:numPr>
                <w:ilvl w:val="0"/>
                <w:numId w:val="6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В </w:t>
            </w:r>
            <w:r>
              <w:rPr>
                <w:rStyle w:val="Нет"/>
                <w:rFonts w:ascii="Arial" w:hAnsi="Arial" w:hint="default"/>
                <w:b w:val="1"/>
                <w:bCs w:val="1"/>
                <w:rtl w:val="0"/>
                <w:lang w:val="ru-RU"/>
              </w:rPr>
              <w:t>морском климате</w:t>
            </w:r>
          </w:p>
          <w:p>
            <w:pPr>
              <w:pStyle w:val="Стиль таблицы 2 A"/>
              <w:numPr>
                <w:ilvl w:val="0"/>
                <w:numId w:val="6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В </w:t>
            </w:r>
            <w:r>
              <w:rPr>
                <w:rStyle w:val="Нет"/>
                <w:rFonts w:ascii="Arial" w:hAnsi="Arial" w:hint="default"/>
                <w:b w:val="1"/>
                <w:bCs w:val="1"/>
                <w:rtl w:val="0"/>
                <w:lang w:val="ru-RU"/>
              </w:rPr>
              <w:t>холодном морском климате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 и на морских буровых платформах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1069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7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3f3f3f"/>
                <w:spacing w:val="0"/>
                <w:kern w:val="0"/>
                <w:position w:val="0"/>
                <w:sz w:val="20"/>
                <w:szCs w:val="20"/>
                <w:u w:val="none" w:color="3f3f3f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3F3F3F"/>
                  </w14:solidFill>
                </w14:textFill>
              </w:rPr>
              <w:t>Какое напряжение питания блока</w:t>
            </w: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3f3f3f"/>
                <w:spacing w:val="0"/>
                <w:kern w:val="0"/>
                <w:position w:val="0"/>
                <w:sz w:val="20"/>
                <w:szCs w:val="20"/>
                <w:u w:val="none" w:color="3f3f3f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3F3F3F"/>
                  </w14:solidFill>
                </w14:textFill>
              </w:rPr>
              <w:t>?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- </w:t>
            </w: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стандартное исполнение</w:t>
            </w: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3 </w:t>
            </w: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фазы</w:t>
            </w: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, 380</w:t>
            </w: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В</w:t>
            </w: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;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- </w:t>
            </w: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по спец</w:t>
            </w: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заказу</w:t>
            </w: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1 </w:t>
            </w: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фаза</w:t>
            </w: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+N, 220</w:t>
            </w: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В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1672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8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  <w:rPr>
                <w:rFonts w:ascii="Arial" w:cs="Arial" w:hAnsi="Arial" w:eastAsia="Arial"/>
                <w:b w:val="1"/>
                <w:bCs w:val="1"/>
                <w:outline w:val="0"/>
                <w:color w:val="3f3f3f"/>
                <w:u w:color="3f3f3f"/>
                <w14:textFill>
                  <w14:solidFill>
                    <w14:srgbClr w14:val="3F3F3F"/>
                  </w14:solidFill>
                </w14:textFill>
              </w:rPr>
            </w:pPr>
            <w:r>
              <w:rPr>
                <w:rStyle w:val="Нет"/>
                <w:rFonts w:ascii="Arial" w:hAnsi="Arial" w:hint="default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Какая мощность у ЭД дозировочного насоса</w:t>
            </w:r>
            <w:r>
              <w:rPr>
                <w:rStyle w:val="Нет"/>
                <w:rFonts w:ascii="Arial" w:hAnsi="Arial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 xml:space="preserve">, </w:t>
            </w:r>
            <w:r>
              <w:rPr>
                <w:rStyle w:val="Нет"/>
                <w:rFonts w:ascii="Arial" w:hAnsi="Arial" w:hint="default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 xml:space="preserve">кВт </w:t>
            </w:r>
            <w:r>
              <w:rPr>
                <w:rStyle w:val="Нет"/>
                <w:rFonts w:ascii="Arial" w:hAnsi="Arial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?:</w:t>
            </w:r>
          </w:p>
          <w:p>
            <w:pPr>
              <w:pStyle w:val="Стиль таблицы 2 A"/>
              <w:bidi w:val="0"/>
              <w:spacing w:line="300" w:lineRule="atLeast"/>
              <w:ind w:left="0" w:right="0" w:firstLine="0"/>
              <w:jc w:val="left"/>
              <w:rPr>
                <w:rtl w:val="0"/>
              </w:rPr>
            </w:pPr>
            <w:r>
              <w:rPr>
                <w:rStyle w:val="Нет"/>
                <w:rFonts w:ascii="Arial" w:hAnsi="Arial"/>
                <w:i w:val="1"/>
                <w:i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(</w:t>
            </w:r>
            <w:r>
              <w:rPr>
                <w:rStyle w:val="Нет"/>
                <w:rFonts w:ascii="Arial" w:hAnsi="Arial" w:hint="default"/>
                <w:i w:val="1"/>
                <w:i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если с насосом вы уже определились</w:t>
            </w:r>
            <w:r>
              <w:rPr>
                <w:rStyle w:val="Нет"/>
                <w:rFonts w:ascii="Arial" w:hAnsi="Arial"/>
                <w:i w:val="1"/>
                <w:i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)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numPr>
                <w:ilvl w:val="0"/>
                <w:numId w:val="7"/>
              </w:numPr>
              <w:spacing w:line="300" w:lineRule="atLeast"/>
              <w:rPr>
                <w:rFonts w:ascii="Arial" w:hAnsi="Arial"/>
                <w:lang w:val="ru-RU"/>
              </w:rPr>
            </w:pPr>
            <w:r>
              <w:rPr>
                <w:rStyle w:val="Нет"/>
                <w:rFonts w:ascii="Arial" w:hAnsi="Arial"/>
                <w:rtl w:val="0"/>
                <w:lang w:val="ru-RU"/>
              </w:rPr>
              <w:t>0,18; 0,25; 0,37; 0,75; 1,1; 1,5; 2,2; 3,0; 3.7; 5,5; 7,5; 11; 15</w:t>
            </w:r>
          </w:p>
          <w:p>
            <w:pPr>
              <w:pStyle w:val="Стиль таблицы 2 A"/>
              <w:numPr>
                <w:ilvl w:val="0"/>
                <w:numId w:val="7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пока не знаем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нам нужна ваша помощь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772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9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</w:pPr>
            <w:r>
              <w:rPr>
                <w:rStyle w:val="Нет"/>
                <w:rFonts w:ascii="Arial" w:hAnsi="Arial" w:hint="default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 xml:space="preserve">Какое исполнение ЭД </w:t>
            </w:r>
            <w:r>
              <w:rPr>
                <w:rStyle w:val="Нет"/>
                <w:rFonts w:ascii="Arial" w:hAnsi="Arial" w:hint="default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 xml:space="preserve">привода </w:t>
            </w:r>
            <w:r>
              <w:rPr>
                <w:rStyle w:val="Нет"/>
                <w:rFonts w:ascii="Arial" w:hAnsi="Arial" w:hint="default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насоса</w:t>
            </w:r>
            <w:r>
              <w:rPr>
                <w:rStyle w:val="Нет"/>
                <w:rFonts w:ascii="Arial" w:hAnsi="Arial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 xml:space="preserve">? 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numPr>
                <w:ilvl w:val="0"/>
                <w:numId w:val="8"/>
              </w:numPr>
              <w:spacing w:line="300" w:lineRule="atLeast"/>
              <w:rPr>
                <w:rFonts w:ascii="Arial" w:hAnsi="Arial" w:hint="default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«общепромышленное»</w:t>
            </w:r>
          </w:p>
          <w:p>
            <w:pPr>
              <w:pStyle w:val="Стиль таблицы 2 A"/>
              <w:numPr>
                <w:ilvl w:val="0"/>
                <w:numId w:val="8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«взрывобезопасное»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2060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В обмотках ЭД есть датчики перегрева</w:t>
            </w: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?</w:t>
            </w: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Style w:val="Нет"/>
                <w:rFonts w:ascii="Helvetica" w:cs="Arial Unicode MS" w:hAnsi="Helvetica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pt-PT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(PTC-</w:t>
            </w:r>
            <w:r>
              <w:rPr>
                <w:rStyle w:val="Нет"/>
                <w:rFonts w:ascii="Helvetica" w:cs="Arial Unicode MS" w:hAnsi="Helvetica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термисторы</w:t>
            </w:r>
            <w:r>
              <w:rPr>
                <w:rStyle w:val="Нет"/>
                <w:rFonts w:ascii="Helvetica" w:cs="Arial Unicode MS" w:hAnsi="Helvetica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)</w:t>
            </w:r>
            <w:r>
              <w:rPr>
                <w:rStyle w:val="Нет"/>
                <w:rFonts w:ascii="Helvetica" w:cs="Helvetica" w:hAnsi="Helvetica" w:eastAsia="Helvetica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br w:type="textWrapping"/>
              <w:br w:type="textWrapping"/>
              <w:t>Блоки Гидроматик надежно защищают ЭД от опасного перегрева даже в отсутствии датчиков температуры обмоток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shd w:val="clear" w:color="auto" w:fill="auto"/>
              <w:suppressAutoHyphens w:val="0"/>
              <w:bidi w:val="0"/>
              <w:spacing w:before="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</w:t>
            </w:r>
            <w:r>
              <w:rPr>
                <w:rStyle w:val="Нет"/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а</w:t>
            </w:r>
            <w:r>
              <w:rPr>
                <w:rStyle w:val="Нет"/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shd w:val="clear" w:color="auto" w:fill="auto"/>
              <w:suppressAutoHyphens w:val="0"/>
              <w:bidi w:val="0"/>
              <w:spacing w:before="0" w:after="0" w:line="16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Нет</w:t>
            </w: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(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наиболее распространённое исполнение ЭД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)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1072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</w:pPr>
            <w:r>
              <w:rPr>
                <w:rStyle w:val="Нет"/>
                <w:rFonts w:ascii="Arial" w:hAnsi="Arial" w:hint="default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Какая длина кабеля между БУ и ЭД</w:t>
            </w:r>
            <w:r>
              <w:rPr>
                <w:rStyle w:val="Нет"/>
                <w:rFonts w:ascii="Arial" w:hAnsi="Arial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?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numPr>
                <w:ilvl w:val="0"/>
                <w:numId w:val="10"/>
              </w:numPr>
              <w:spacing w:line="300" w:lineRule="atLeast"/>
              <w:rPr>
                <w:rFonts w:ascii="Arial" w:hAnsi="Arial" w:hint="default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менее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20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м</w:t>
            </w:r>
          </w:p>
          <w:p>
            <w:pPr>
              <w:pStyle w:val="Стиль таблицы 2 A"/>
              <w:numPr>
                <w:ilvl w:val="0"/>
                <w:numId w:val="10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не более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100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м</w:t>
            </w:r>
          </w:p>
          <w:p>
            <w:pPr>
              <w:pStyle w:val="Стиль таблицы 2 A"/>
              <w:numPr>
                <w:ilvl w:val="0"/>
                <w:numId w:val="10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более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100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м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791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</w:pPr>
            <w:r>
              <w:rPr>
                <w:rStyle w:val="Нет"/>
                <w:rFonts w:ascii="Arial" w:hAnsi="Arial" w:hint="default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Предусмотрен резервный насосный агрегат</w:t>
            </w:r>
            <w:r>
              <w:rPr>
                <w:rStyle w:val="Нет"/>
                <w:rFonts w:ascii="Arial" w:hAnsi="Arial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?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numPr>
                <w:ilvl w:val="0"/>
                <w:numId w:val="11"/>
              </w:numPr>
              <w:spacing w:line="300" w:lineRule="atLeast"/>
              <w:rPr>
                <w:rFonts w:ascii="Arial" w:hAnsi="Arial" w:hint="default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Да</w:t>
            </w:r>
          </w:p>
          <w:p>
            <w:pPr>
              <w:pStyle w:val="Стиль таблицы 2 A"/>
              <w:numPr>
                <w:ilvl w:val="0"/>
                <w:numId w:val="11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Нет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1091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</w:pPr>
            <w:r>
              <w:rPr>
                <w:rStyle w:val="Нет"/>
                <w:rFonts w:ascii="Arial" w:hAnsi="Arial" w:hint="default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 xml:space="preserve">Предусмотрено управление подачей насоса по токовой петле </w:t>
            </w:r>
            <w:r>
              <w:rPr>
                <w:rStyle w:val="Нет"/>
                <w:rFonts w:ascii="Arial" w:hAnsi="Arial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 xml:space="preserve">4-20 </w:t>
            </w:r>
            <w:r>
              <w:rPr>
                <w:rStyle w:val="Нет"/>
                <w:rFonts w:ascii="Arial" w:hAnsi="Arial" w:hint="default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 xml:space="preserve">мА </w:t>
            </w:r>
            <w:r>
              <w:rPr>
                <w:rStyle w:val="Нет"/>
                <w:rFonts w:ascii="Arial" w:hAnsi="Arial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?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numPr>
                <w:ilvl w:val="0"/>
                <w:numId w:val="12"/>
              </w:numPr>
              <w:spacing w:line="300" w:lineRule="atLeast"/>
              <w:rPr>
                <w:rFonts w:ascii="Arial" w:hAnsi="Arial" w:hint="default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Да</w:t>
            </w:r>
          </w:p>
          <w:p>
            <w:pPr>
              <w:pStyle w:val="Стиль таблицы 2 A"/>
              <w:numPr>
                <w:ilvl w:val="0"/>
                <w:numId w:val="12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Нет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1091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</w:pPr>
            <w:r>
              <w:rPr>
                <w:rStyle w:val="Нет"/>
                <w:rFonts w:ascii="Arial" w:hAnsi="Arial" w:hint="default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 xml:space="preserve">Предусмотрено дистанционное управление и контроль через </w:t>
            </w:r>
            <w:r>
              <w:rPr>
                <w:rStyle w:val="Нет"/>
                <w:rFonts w:ascii="Arial" w:hAnsi="Arial"/>
                <w:b w:val="1"/>
                <w:bCs w:val="1"/>
                <w:outline w:val="0"/>
                <w:color w:val="3f3f3f"/>
                <w:u w:color="3f3f3f"/>
                <w:rtl w:val="0"/>
                <w:lang w:val="ru-RU"/>
                <w14:textFill>
                  <w14:solidFill>
                    <w14:srgbClr w14:val="3F3F3F"/>
                  </w14:solidFill>
                </w14:textFill>
              </w:rPr>
              <w:t>RS-485 ?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numPr>
                <w:ilvl w:val="0"/>
                <w:numId w:val="13"/>
              </w:numPr>
              <w:spacing w:line="300" w:lineRule="atLeast"/>
              <w:rPr>
                <w:rFonts w:ascii="Arial" w:hAnsi="Arial" w:hint="default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Да</w:t>
            </w:r>
          </w:p>
          <w:p>
            <w:pPr>
              <w:pStyle w:val="Стиль таблицы 2 A"/>
              <w:numPr>
                <w:ilvl w:val="0"/>
                <w:numId w:val="13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Нет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4393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15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  <w:rPr>
                <w:rStyle w:val="Нет"/>
                <w:rFonts w:ascii="Arial" w:cs="Arial" w:hAnsi="Arial" w:eastAsia="Arial"/>
                <w:b w:val="1"/>
                <w:bCs w:val="1"/>
                <w:lang w:val="ru-RU"/>
              </w:rPr>
            </w:pPr>
            <w:r>
              <w:rPr>
                <w:rStyle w:val="Нет"/>
                <w:rFonts w:ascii="Arial" w:hAnsi="Arial" w:hint="default"/>
                <w:b w:val="1"/>
                <w:bCs w:val="1"/>
                <w:rtl w:val="0"/>
                <w:lang w:val="ru-RU"/>
              </w:rPr>
              <w:t>В чем суть вашего техпроцесса</w:t>
            </w:r>
            <w:r>
              <w:rPr>
                <w:rStyle w:val="Нет"/>
                <w:rFonts w:ascii="Arial" w:hAnsi="Arial"/>
                <w:b w:val="1"/>
                <w:bCs w:val="1"/>
                <w:rtl w:val="0"/>
                <w:lang w:val="ru-RU"/>
              </w:rPr>
              <w:t>?</w:t>
            </w:r>
          </w:p>
          <w:p>
            <w:pPr>
              <w:pStyle w:val="Стиль таблицы 2 A"/>
              <w:spacing w:line="300" w:lineRule="atLeast"/>
              <w:rPr>
                <w:rStyle w:val="Нет"/>
                <w:rFonts w:ascii="Arial" w:cs="Arial" w:hAnsi="Arial" w:eastAsia="Arial"/>
                <w:b w:val="1"/>
                <w:bCs w:val="1"/>
                <w:i w:val="1"/>
                <w:iCs w:val="1"/>
                <w:lang w:val="ru-RU"/>
              </w:rPr>
            </w:pPr>
          </w:p>
          <w:p>
            <w:pPr>
              <w:pStyle w:val="Стиль таблицы 2 A"/>
              <w:spacing w:line="300" w:lineRule="atLeast"/>
            </w:pPr>
            <w:r>
              <w:rPr>
                <w:rStyle w:val="Нет"/>
                <w:rFonts w:ascii="Arial" w:hAnsi="Arial"/>
                <w:i w:val="1"/>
                <w:iCs w:val="1"/>
                <w:rtl w:val="0"/>
                <w:lang w:val="ru-RU"/>
              </w:rPr>
              <w:t>(</w:t>
            </w:r>
            <w:r>
              <w:rPr>
                <w:rStyle w:val="Нет"/>
                <w:rFonts w:ascii="Arial" w:hAnsi="Arial" w:hint="default"/>
                <w:i w:val="1"/>
                <w:iCs w:val="1"/>
                <w:rtl w:val="0"/>
                <w:lang w:val="ru-RU"/>
              </w:rPr>
              <w:t>Справа предложен перечень наиболее часто встречающихся технологических задач</w:t>
            </w:r>
            <w:r>
              <w:rPr>
                <w:rStyle w:val="Нет"/>
                <w:rFonts w:ascii="Arial" w:hAnsi="Arial"/>
                <w:i w:val="1"/>
                <w:iCs w:val="1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Arial" w:hAnsi="Arial" w:hint="default"/>
                <w:i w:val="1"/>
                <w:iCs w:val="1"/>
                <w:rtl w:val="0"/>
                <w:lang w:val="ru-RU"/>
              </w:rPr>
              <w:t>где применение блока Гидроматик максимально эффективно</w:t>
            </w:r>
            <w:r>
              <w:rPr>
                <w:rStyle w:val="Нет"/>
                <w:rFonts w:ascii="Arial" w:hAnsi="Arial"/>
                <w:i w:val="1"/>
                <w:iCs w:val="1"/>
                <w:rtl w:val="0"/>
                <w:lang w:val="ru-RU"/>
              </w:rPr>
              <w:t>)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numPr>
                <w:ilvl w:val="0"/>
                <w:numId w:val="14"/>
              </w:numPr>
              <w:spacing w:before="80" w:line="300" w:lineRule="atLeast"/>
              <w:rPr>
                <w:rFonts w:ascii="Arial" w:hAnsi="Arial" w:hint="default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Дозирование с заданной подачей</w:t>
            </w:r>
          </w:p>
          <w:p>
            <w:pPr>
              <w:pStyle w:val="Стиль таблицы 2 A"/>
              <w:numPr>
                <w:ilvl w:val="0"/>
                <w:numId w:val="14"/>
              </w:numPr>
              <w:bidi w:val="0"/>
              <w:spacing w:before="80"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Дозирование заданного объёма </w:t>
            </w:r>
          </w:p>
          <w:p>
            <w:pPr>
              <w:pStyle w:val="Стиль таблицы 2 A"/>
              <w:numPr>
                <w:ilvl w:val="0"/>
                <w:numId w:val="14"/>
              </w:numPr>
              <w:bidi w:val="0"/>
              <w:spacing w:before="80"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Дозирование пропорционально сигналу расходомера на потоке </w:t>
            </w:r>
          </w:p>
          <w:p>
            <w:pPr>
              <w:pStyle w:val="Стиль таблицы 2 A"/>
              <w:numPr>
                <w:ilvl w:val="0"/>
                <w:numId w:val="14"/>
              </w:numPr>
              <w:bidi w:val="0"/>
              <w:spacing w:before="80"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Поддержание давления</w:t>
            </w:r>
          </w:p>
          <w:p>
            <w:pPr>
              <w:pStyle w:val="Стиль таблицы 2 A"/>
              <w:numPr>
                <w:ilvl w:val="0"/>
                <w:numId w:val="14"/>
              </w:numPr>
              <w:bidi w:val="0"/>
              <w:spacing w:before="80"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Поддержание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pH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по датчику</w:t>
            </w:r>
          </w:p>
          <w:p>
            <w:pPr>
              <w:pStyle w:val="Стиль таблицы 2 A"/>
              <w:numPr>
                <w:ilvl w:val="0"/>
                <w:numId w:val="14"/>
              </w:numPr>
              <w:bidi w:val="0"/>
              <w:spacing w:before="80"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Автоматизация дозирования присадок в топливо на нефтебазе</w:t>
            </w:r>
          </w:p>
          <w:p>
            <w:pPr>
              <w:pStyle w:val="Стиль таблицы 2 A"/>
              <w:numPr>
                <w:ilvl w:val="0"/>
                <w:numId w:val="14"/>
              </w:numPr>
              <w:bidi w:val="0"/>
              <w:spacing w:before="80"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Синхронное дозирование смеси реагентов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 в заданой пропорции</w:t>
            </w:r>
          </w:p>
          <w:p>
            <w:pPr>
              <w:pStyle w:val="Стиль таблицы 2 A"/>
              <w:numPr>
                <w:ilvl w:val="0"/>
                <w:numId w:val="14"/>
              </w:numPr>
              <w:bidi w:val="0"/>
              <w:spacing w:before="80"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Другой вариант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 </w:t>
            </w:r>
            <w:r>
              <w:rPr>
                <w:rStyle w:val="Нет"/>
                <w:rFonts w:ascii="Arial" w:hAnsi="Arial"/>
                <w:i w:val="1"/>
                <w:iCs w:val="1"/>
                <w:rtl w:val="0"/>
                <w:lang w:val="ru-RU"/>
              </w:rPr>
              <w:t>(</w:t>
            </w:r>
            <w:r>
              <w:rPr>
                <w:rStyle w:val="Нет"/>
                <w:rFonts w:ascii="Arial" w:hAnsi="Arial" w:hint="default"/>
                <w:i w:val="1"/>
                <w:iCs w:val="1"/>
                <w:rtl w:val="0"/>
                <w:lang w:val="ru-RU"/>
              </w:rPr>
              <w:t>опишите его</w:t>
            </w:r>
            <w:r>
              <w:rPr>
                <w:rStyle w:val="Нет"/>
                <w:rFonts w:ascii="Arial" w:hAnsi="Arial"/>
                <w:i w:val="1"/>
                <w:iCs w:val="1"/>
                <w:rtl w:val="0"/>
                <w:lang w:val="ru-RU"/>
              </w:rPr>
              <w:t>)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3611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left"/>
              <w:outlineLvl w:val="9"/>
              <w:rPr>
                <w:rFonts w:ascii="Arial" w:cs="Arial" w:hAnsi="Arial" w:eastAsia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Требуется функция ведения архива рабочего журнала</w:t>
            </w: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?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left"/>
              <w:outlineLvl w:val="9"/>
              <w:rPr>
                <w:rStyle w:val="Нет"/>
                <w:rFonts w:ascii="Arial" w:cs="Arial" w:hAnsi="Arial" w:eastAsia="Arial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(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в блок будут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дополнительно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установлены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: 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shd w:val="clear" w:color="auto" w:fill="auto"/>
              <w:suppressAutoHyphens w:val="0"/>
              <w:bidi w:val="0"/>
              <w:spacing w:before="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память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архива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shd w:val="clear" w:color="auto" w:fill="auto"/>
              <w:suppressAutoHyphens w:val="0"/>
              <w:bidi w:val="0"/>
              <w:spacing w:before="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NFC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модуль для бесконтактного считывания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shd w:val="clear" w:color="auto" w:fill="auto"/>
              <w:suppressAutoHyphens w:val="0"/>
              <w:bidi w:val="0"/>
              <w:spacing w:before="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часы реального времени с 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Li-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батареей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shd w:val="clear" w:color="auto" w:fill="auto"/>
              <w:suppressAutoHyphens w:val="0"/>
              <w:bidi w:val="0"/>
              <w:spacing w:before="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в комплект поставки блока будет включен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ридер 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NFCR-01,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для бесконтактного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переноса архива из блока на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«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de-DE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USB-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флешку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»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)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shd w:val="clear" w:color="auto" w:fill="auto"/>
              <w:suppressAutoHyphens w:val="0"/>
              <w:bidi w:val="0"/>
              <w:spacing w:before="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Да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shd w:val="clear" w:color="auto" w:fill="auto"/>
              <w:suppressAutoHyphens w:val="0"/>
              <w:bidi w:val="0"/>
              <w:spacing w:before="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Нет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6011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  <w:rPr>
                <w:rStyle w:val="Нет"/>
                <w:rFonts w:ascii="Arial" w:cs="Arial" w:hAnsi="Arial" w:eastAsia="Arial"/>
                <w:b w:val="1"/>
                <w:bCs w:val="1"/>
                <w:lang w:val="ru-RU"/>
              </w:rPr>
            </w:pPr>
            <w:r>
              <w:rPr>
                <w:rStyle w:val="Нет"/>
                <w:rFonts w:ascii="Arial" w:hAnsi="Arial" w:hint="default"/>
                <w:b w:val="1"/>
                <w:bCs w:val="1"/>
                <w:rtl w:val="0"/>
                <w:lang w:val="ru-RU"/>
              </w:rPr>
              <w:t xml:space="preserve">Планируете подключить к блоку датчики с токовым выходом </w:t>
            </w:r>
            <w:r>
              <w:rPr>
                <w:rStyle w:val="Нет"/>
                <w:rFonts w:ascii="Arial" w:hAnsi="Arial"/>
                <w:b w:val="1"/>
                <w:bCs w:val="1"/>
                <w:rtl w:val="0"/>
                <w:lang w:val="ru-RU"/>
              </w:rPr>
              <w:t>4-20</w:t>
            </w:r>
            <w:r>
              <w:rPr>
                <w:rStyle w:val="Нет"/>
                <w:rFonts w:ascii="Arial" w:hAnsi="Arial" w:hint="default"/>
                <w:b w:val="1"/>
                <w:bCs w:val="1"/>
                <w:rtl w:val="0"/>
                <w:lang w:val="ru-RU"/>
              </w:rPr>
              <w:t xml:space="preserve">ма </w:t>
            </w:r>
            <w:r>
              <w:rPr>
                <w:rStyle w:val="Нет"/>
                <w:rFonts w:ascii="Arial" w:hAnsi="Arial"/>
                <w:b w:val="1"/>
                <w:bCs w:val="1"/>
                <w:rtl w:val="0"/>
                <w:lang w:val="ru-RU"/>
              </w:rPr>
              <w:t>?</w:t>
            </w:r>
          </w:p>
          <w:p>
            <w:pPr>
              <w:pStyle w:val="Стиль таблицы 2 A"/>
              <w:bidi w:val="0"/>
              <w:spacing w:line="300" w:lineRule="atLeast"/>
              <w:ind w:left="0" w:right="0" w:firstLine="0"/>
              <w:jc w:val="left"/>
              <w:rPr>
                <w:rStyle w:val="Нет"/>
                <w:rtl w:val="0"/>
                <w:lang w:val="ru-RU"/>
              </w:rPr>
            </w:pPr>
          </w:p>
          <w:p>
            <w:pPr>
              <w:pStyle w:val="Стиль таблицы 2 A"/>
              <w:bidi w:val="0"/>
              <w:spacing w:line="300" w:lineRule="atLeast"/>
              <w:ind w:left="0" w:right="0" w:firstLine="0"/>
              <w:jc w:val="left"/>
              <w:rPr>
                <w:rStyle w:val="Нет"/>
                <w:rFonts w:ascii="Arial" w:cs="Arial" w:hAnsi="Arial" w:eastAsia="Arial"/>
                <w:i w:val="1"/>
                <w:iCs w:val="1"/>
                <w:sz w:val="18"/>
                <w:szCs w:val="18"/>
                <w:rtl w:val="0"/>
                <w:lang w:val="ru-RU"/>
              </w:rPr>
            </w:pPr>
            <w:r>
              <w:rPr>
                <w:rStyle w:val="Нет"/>
                <w:rFonts w:ascii="Arial" w:hAnsi="Arial"/>
                <w:i w:val="1"/>
                <w:iCs w:val="1"/>
                <w:sz w:val="18"/>
                <w:szCs w:val="18"/>
                <w:rtl w:val="0"/>
                <w:lang w:val="ru-RU"/>
              </w:rPr>
              <w:t>(</w:t>
            </w:r>
            <w:r>
              <w:rPr>
                <w:rStyle w:val="Нет"/>
                <w:rFonts w:ascii="Arial" w:hAnsi="Arial" w:hint="default"/>
                <w:i w:val="1"/>
                <w:iCs w:val="1"/>
                <w:sz w:val="18"/>
                <w:szCs w:val="18"/>
                <w:rtl w:val="0"/>
                <w:lang w:val="ru-RU"/>
              </w:rPr>
              <w:t>Перечислите справа их порядковые номера или опишите текстом</w:t>
            </w:r>
          </w:p>
          <w:p>
            <w:pPr>
              <w:pStyle w:val="Стиль таблицы 2 A"/>
              <w:bidi w:val="0"/>
              <w:spacing w:line="300" w:lineRule="atLeast"/>
              <w:ind w:left="0" w:right="0" w:firstLine="0"/>
              <w:jc w:val="left"/>
              <w:rPr>
                <w:rStyle w:val="Нет"/>
                <w:rFonts w:ascii="Arial" w:cs="Arial" w:hAnsi="Arial" w:eastAsia="Arial"/>
                <w:i w:val="1"/>
                <w:iCs w:val="1"/>
                <w:sz w:val="18"/>
                <w:szCs w:val="18"/>
                <w:rtl w:val="0"/>
                <w:lang w:val="ru-RU"/>
              </w:rPr>
            </w:pPr>
          </w:p>
          <w:p>
            <w:pPr>
              <w:pStyle w:val="Стиль таблицы 2 A"/>
              <w:bidi w:val="0"/>
              <w:spacing w:line="300" w:lineRule="atLeast"/>
              <w:ind w:left="0" w:right="0" w:firstLine="0"/>
              <w:jc w:val="left"/>
              <w:rPr>
                <w:rStyle w:val="Нет"/>
                <w:rFonts w:ascii="Arial" w:cs="Arial" w:hAnsi="Arial" w:eastAsia="Arial"/>
                <w:i w:val="1"/>
                <w:iCs w:val="1"/>
                <w:sz w:val="18"/>
                <w:szCs w:val="18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i w:val="1"/>
                <w:iCs w:val="1"/>
                <w:sz w:val="18"/>
                <w:szCs w:val="18"/>
                <w:rtl w:val="0"/>
                <w:lang w:val="ru-RU"/>
              </w:rPr>
              <w:t xml:space="preserve">Допускается одновременное подключение до </w:t>
            </w:r>
            <w:r>
              <w:rPr>
                <w:rStyle w:val="Нет"/>
                <w:rFonts w:ascii="Arial" w:hAnsi="Arial"/>
                <w:i w:val="1"/>
                <w:iCs w:val="1"/>
                <w:sz w:val="18"/>
                <w:szCs w:val="18"/>
                <w:rtl w:val="0"/>
                <w:lang w:val="ru-RU"/>
              </w:rPr>
              <w:t>4</w:t>
            </w:r>
            <w:r>
              <w:rPr>
                <w:rStyle w:val="Нет"/>
                <w:rFonts w:ascii="Arial" w:hAnsi="Arial" w:hint="default"/>
                <w:i w:val="1"/>
                <w:iCs w:val="1"/>
                <w:sz w:val="18"/>
                <w:szCs w:val="18"/>
                <w:rtl w:val="0"/>
                <w:lang w:val="ru-RU"/>
              </w:rPr>
              <w:t>х датчиков</w:t>
            </w:r>
            <w:r>
              <w:rPr>
                <w:rStyle w:val="Нет"/>
                <w:rFonts w:ascii="Arial" w:hAnsi="Arial"/>
                <w:i w:val="1"/>
                <w:iCs w:val="1"/>
                <w:sz w:val="18"/>
                <w:szCs w:val="18"/>
                <w:rtl w:val="0"/>
                <w:lang w:val="ru-RU"/>
              </w:rPr>
              <w:t xml:space="preserve">. </w:t>
            </w:r>
          </w:p>
          <w:p>
            <w:pPr>
              <w:pStyle w:val="Стиль таблицы 2 A"/>
              <w:bidi w:val="0"/>
              <w:spacing w:line="300" w:lineRule="atLeast"/>
              <w:ind w:left="0" w:right="0" w:firstLine="0"/>
              <w:jc w:val="left"/>
              <w:rPr>
                <w:rStyle w:val="Нет"/>
                <w:rFonts w:ascii="Arial" w:cs="Arial" w:hAnsi="Arial" w:eastAsia="Arial"/>
                <w:i w:val="1"/>
                <w:iCs w:val="1"/>
                <w:sz w:val="18"/>
                <w:szCs w:val="18"/>
                <w:rtl w:val="0"/>
                <w:lang w:val="ru-RU"/>
              </w:rPr>
            </w:pPr>
          </w:p>
          <w:p>
            <w:pPr>
              <w:pStyle w:val="Стиль таблицы 2 A"/>
              <w:bidi w:val="0"/>
              <w:spacing w:line="300" w:lineRule="atLeast"/>
              <w:ind w:left="0" w:right="0" w:firstLine="0"/>
              <w:jc w:val="left"/>
              <w:rPr>
                <w:rStyle w:val="Нет"/>
                <w:rFonts w:ascii="Arial" w:cs="Arial" w:hAnsi="Arial" w:eastAsia="Arial"/>
                <w:i w:val="1"/>
                <w:iCs w:val="1"/>
                <w:sz w:val="18"/>
                <w:szCs w:val="18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i w:val="1"/>
                <w:iCs w:val="1"/>
                <w:sz w:val="18"/>
                <w:szCs w:val="18"/>
                <w:rtl w:val="0"/>
                <w:lang w:val="ru-RU"/>
              </w:rPr>
              <w:t>Д</w:t>
            </w:r>
            <w:r>
              <w:rPr>
                <w:rStyle w:val="Нет"/>
                <w:rFonts w:ascii="Arial" w:hAnsi="Arial" w:hint="default"/>
                <w:i w:val="1"/>
                <w:iCs w:val="1"/>
                <w:sz w:val="18"/>
                <w:szCs w:val="18"/>
                <w:rtl w:val="0"/>
                <w:lang w:val="ru-RU"/>
              </w:rPr>
              <w:t>атчики можно запитать напрямую от блока управления</w:t>
            </w:r>
            <w:r>
              <w:rPr>
                <w:rStyle w:val="Нет"/>
                <w:rFonts w:ascii="Arial" w:hAnsi="Arial"/>
                <w:i w:val="1"/>
                <w:iCs w:val="1"/>
                <w:sz w:val="18"/>
                <w:szCs w:val="18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Arial" w:hAnsi="Arial" w:hint="default"/>
                <w:i w:val="1"/>
                <w:iCs w:val="1"/>
                <w:sz w:val="18"/>
                <w:szCs w:val="18"/>
                <w:rtl w:val="0"/>
                <w:lang w:val="ru-RU"/>
              </w:rPr>
              <w:t>а информацию с них вывести на дисплей блока</w:t>
            </w:r>
          </w:p>
          <w:p>
            <w:pPr>
              <w:pStyle w:val="Стиль таблицы 2 A"/>
              <w:bidi w:val="0"/>
              <w:spacing w:line="300" w:lineRule="atLeast"/>
              <w:ind w:left="0" w:right="0" w:firstLine="0"/>
              <w:jc w:val="left"/>
              <w:rPr>
                <w:rStyle w:val="Нет"/>
                <w:rFonts w:ascii="Arial" w:cs="Arial" w:hAnsi="Arial" w:eastAsia="Arial"/>
                <w:i w:val="1"/>
                <w:iCs w:val="1"/>
                <w:sz w:val="18"/>
                <w:szCs w:val="18"/>
                <w:rtl w:val="0"/>
                <w:lang w:val="ru-RU"/>
              </w:rPr>
            </w:pPr>
          </w:p>
          <w:p>
            <w:pPr>
              <w:pStyle w:val="Стиль таблицы 2 A"/>
              <w:bidi w:val="0"/>
              <w:spacing w:line="300" w:lineRule="atLeast"/>
              <w:ind w:left="0" w:right="0" w:firstLine="0"/>
              <w:jc w:val="left"/>
              <w:rPr>
                <w:rtl w:val="0"/>
              </w:rPr>
            </w:pPr>
            <w:r>
              <w:rPr>
                <w:rStyle w:val="Нет"/>
                <w:rFonts w:ascii="Arial" w:hAnsi="Arial" w:hint="default"/>
                <w:i w:val="1"/>
                <w:iCs w:val="1"/>
                <w:sz w:val="18"/>
                <w:szCs w:val="18"/>
                <w:rtl w:val="0"/>
                <w:lang w:val="ru-RU"/>
              </w:rPr>
              <w:t xml:space="preserve">Специсполнения допускают  возможностью одновременного подключения </w:t>
            </w:r>
            <w:r>
              <w:rPr>
                <w:rStyle w:val="Нет"/>
                <w:rFonts w:ascii="Arial" w:hAnsi="Arial" w:hint="default"/>
                <w:b w:val="1"/>
                <w:bCs w:val="1"/>
                <w:i w:val="1"/>
                <w:iCs w:val="1"/>
                <w:sz w:val="18"/>
                <w:szCs w:val="18"/>
                <w:rtl w:val="0"/>
                <w:lang w:val="ru-RU"/>
              </w:rPr>
              <w:t xml:space="preserve">до </w:t>
            </w:r>
            <w:r>
              <w:rPr>
                <w:rStyle w:val="Нет"/>
                <w:rFonts w:ascii="Arial" w:hAnsi="Arial"/>
                <w:b w:val="1"/>
                <w:bCs w:val="1"/>
                <w:i w:val="1"/>
                <w:iCs w:val="1"/>
                <w:sz w:val="18"/>
                <w:szCs w:val="18"/>
                <w:rtl w:val="0"/>
                <w:lang w:val="ru-RU"/>
              </w:rPr>
              <w:t xml:space="preserve">6 </w:t>
            </w:r>
            <w:r>
              <w:rPr>
                <w:rStyle w:val="Нет"/>
                <w:rFonts w:ascii="Arial" w:hAnsi="Arial" w:hint="default"/>
                <w:b w:val="1"/>
                <w:bCs w:val="1"/>
                <w:i w:val="1"/>
                <w:iCs w:val="1"/>
                <w:sz w:val="18"/>
                <w:szCs w:val="18"/>
                <w:rtl w:val="0"/>
                <w:lang w:val="ru-RU"/>
              </w:rPr>
              <w:t xml:space="preserve">и </w:t>
            </w:r>
            <w:r>
              <w:rPr>
                <w:rStyle w:val="Нет"/>
                <w:rFonts w:ascii="Arial" w:hAnsi="Arial"/>
                <w:b w:val="1"/>
                <w:bCs w:val="1"/>
                <w:i w:val="1"/>
                <w:iCs w:val="1"/>
                <w:sz w:val="18"/>
                <w:szCs w:val="18"/>
                <w:rtl w:val="0"/>
                <w:lang w:val="ru-RU"/>
              </w:rPr>
              <w:t xml:space="preserve">12 </w:t>
            </w:r>
            <w:r>
              <w:rPr>
                <w:rStyle w:val="Нет"/>
                <w:rFonts w:ascii="Arial" w:hAnsi="Arial" w:hint="default"/>
                <w:b w:val="1"/>
                <w:bCs w:val="1"/>
                <w:i w:val="1"/>
                <w:iCs w:val="1"/>
                <w:sz w:val="18"/>
                <w:szCs w:val="18"/>
                <w:rtl w:val="0"/>
                <w:lang w:val="ru-RU"/>
              </w:rPr>
              <w:t>датчиков</w:t>
            </w:r>
            <w:r>
              <w:rPr>
                <w:rStyle w:val="Нет"/>
                <w:rFonts w:ascii="Arial" w:hAnsi="Arial" w:hint="default"/>
                <w:i w:val="1"/>
                <w:iCs w:val="1"/>
                <w:sz w:val="18"/>
                <w:szCs w:val="18"/>
                <w:rtl w:val="0"/>
                <w:lang w:val="ru-RU"/>
              </w:rPr>
              <w:t xml:space="preserve"> с выходом </w:t>
            </w:r>
            <w:r>
              <w:rPr>
                <w:rStyle w:val="Нет"/>
                <w:rFonts w:ascii="Arial" w:hAnsi="Arial"/>
                <w:i w:val="1"/>
                <w:iCs w:val="1"/>
                <w:sz w:val="18"/>
                <w:szCs w:val="18"/>
                <w:rtl w:val="0"/>
                <w:lang w:val="ru-RU"/>
              </w:rPr>
              <w:t xml:space="preserve">4-20 </w:t>
            </w:r>
            <w:r>
              <w:rPr>
                <w:rStyle w:val="Нет"/>
                <w:rFonts w:ascii="Arial" w:hAnsi="Arial" w:hint="default"/>
                <w:i w:val="1"/>
                <w:iCs w:val="1"/>
                <w:sz w:val="18"/>
                <w:szCs w:val="18"/>
                <w:rtl w:val="0"/>
                <w:lang w:val="ru-RU"/>
              </w:rPr>
              <w:t>мА</w:t>
            </w:r>
            <w:r>
              <w:rPr>
                <w:rStyle w:val="Нет"/>
                <w:rFonts w:ascii="Arial" w:hAnsi="Arial"/>
                <w:i w:val="1"/>
                <w:iCs w:val="1"/>
                <w:sz w:val="18"/>
                <w:szCs w:val="18"/>
                <w:rtl w:val="0"/>
                <w:lang w:val="ru-RU"/>
              </w:rPr>
              <w:t>)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  <w:rPr>
                <w:rFonts w:ascii="Arial" w:cs="Arial" w:hAnsi="Arial" w:eastAsia="Arial"/>
              </w:rPr>
            </w:pPr>
          </w:p>
          <w:p>
            <w:pPr>
              <w:pStyle w:val="По умолчанию A"/>
              <w:numPr>
                <w:ilvl w:val="0"/>
                <w:numId w:val="17"/>
              </w:numPr>
              <w:bidi w:val="0"/>
              <w:spacing w:before="80" w:line="300" w:lineRule="atLeast"/>
              <w:ind w:right="0"/>
              <w:jc w:val="left"/>
              <w:rPr>
                <w:sz w:val="20"/>
                <w:szCs w:val="20"/>
                <w:rtl w:val="0"/>
                <w:lang w:val="ru-RU"/>
              </w:rPr>
            </w:pPr>
            <w:r>
              <w:rPr>
                <w:rStyle w:val="Нет"/>
                <w:sz w:val="20"/>
                <w:szCs w:val="20"/>
                <w:rtl w:val="0"/>
                <w:lang w:val="ru-RU"/>
              </w:rPr>
              <w:t>Датчик давления на выходе насоса</w:t>
            </w:r>
          </w:p>
          <w:p>
            <w:pPr>
              <w:pStyle w:val="По умолчанию A"/>
              <w:numPr>
                <w:ilvl w:val="0"/>
                <w:numId w:val="17"/>
              </w:numPr>
              <w:bidi w:val="0"/>
              <w:spacing w:before="80" w:line="300" w:lineRule="atLeast"/>
              <w:ind w:right="0"/>
              <w:jc w:val="left"/>
              <w:rPr>
                <w:sz w:val="20"/>
                <w:szCs w:val="20"/>
                <w:rtl w:val="0"/>
                <w:lang w:val="ru-RU"/>
              </w:rPr>
            </w:pPr>
            <w:r>
              <w:rPr>
                <w:rStyle w:val="Нет"/>
                <w:sz w:val="20"/>
                <w:szCs w:val="20"/>
                <w:rtl w:val="0"/>
                <w:lang w:val="ru-RU"/>
              </w:rPr>
              <w:t>Датчик уровня в баке</w:t>
            </w:r>
          </w:p>
          <w:p>
            <w:pPr>
              <w:pStyle w:val="По умолчанию A"/>
              <w:numPr>
                <w:ilvl w:val="0"/>
                <w:numId w:val="17"/>
              </w:numPr>
              <w:bidi w:val="0"/>
              <w:spacing w:before="80" w:line="300" w:lineRule="atLeast"/>
              <w:ind w:right="0"/>
              <w:jc w:val="left"/>
              <w:rPr>
                <w:sz w:val="20"/>
                <w:szCs w:val="20"/>
                <w:rtl w:val="0"/>
                <w:lang w:val="ru-RU"/>
              </w:rPr>
            </w:pPr>
            <w:r>
              <w:rPr>
                <w:rStyle w:val="Нет"/>
                <w:sz w:val="20"/>
                <w:szCs w:val="20"/>
                <w:rtl w:val="0"/>
                <w:lang w:val="ru-RU"/>
              </w:rPr>
              <w:t>Датчик температуры бака</w:t>
            </w:r>
          </w:p>
          <w:p>
            <w:pPr>
              <w:pStyle w:val="По умолчанию A"/>
              <w:numPr>
                <w:ilvl w:val="0"/>
                <w:numId w:val="17"/>
              </w:numPr>
              <w:bidi w:val="0"/>
              <w:spacing w:before="80" w:line="300" w:lineRule="atLeast"/>
              <w:ind w:right="0"/>
              <w:jc w:val="left"/>
              <w:rPr>
                <w:sz w:val="20"/>
                <w:szCs w:val="20"/>
                <w:rtl w:val="0"/>
                <w:lang w:val="ru-RU"/>
              </w:rPr>
            </w:pPr>
            <w:r>
              <w:rPr>
                <w:rStyle w:val="Нет"/>
                <w:sz w:val="20"/>
                <w:szCs w:val="20"/>
                <w:rtl w:val="0"/>
                <w:lang w:val="ru-RU"/>
              </w:rPr>
              <w:t>Датчик температуры ЭД или картера привода насоса</w:t>
            </w:r>
          </w:p>
          <w:p>
            <w:pPr>
              <w:pStyle w:val="По умолчанию A"/>
              <w:numPr>
                <w:ilvl w:val="0"/>
                <w:numId w:val="17"/>
              </w:numPr>
              <w:bidi w:val="0"/>
              <w:spacing w:before="80" w:line="300" w:lineRule="atLeast"/>
              <w:ind w:right="0"/>
              <w:jc w:val="left"/>
              <w:rPr>
                <w:sz w:val="20"/>
                <w:szCs w:val="20"/>
                <w:rtl w:val="0"/>
                <w:lang w:val="ru-RU"/>
              </w:rPr>
            </w:pPr>
            <w:r>
              <w:rPr>
                <w:rStyle w:val="Нет"/>
                <w:sz w:val="20"/>
                <w:szCs w:val="20"/>
                <w:rtl w:val="0"/>
                <w:lang w:val="ru-RU"/>
              </w:rPr>
              <w:t>Датчик расходомер на линии основного продукта</w:t>
            </w:r>
          </w:p>
          <w:p>
            <w:pPr>
              <w:pStyle w:val="По умолчанию A"/>
              <w:numPr>
                <w:ilvl w:val="0"/>
                <w:numId w:val="17"/>
              </w:numPr>
              <w:bidi w:val="0"/>
              <w:spacing w:before="80" w:line="300" w:lineRule="atLeast"/>
              <w:ind w:right="0"/>
              <w:jc w:val="left"/>
              <w:rPr>
                <w:sz w:val="20"/>
                <w:szCs w:val="20"/>
                <w:rtl w:val="0"/>
                <w:lang w:val="ru-RU"/>
              </w:rPr>
            </w:pPr>
            <w:r>
              <w:rPr>
                <w:rStyle w:val="Нет"/>
                <w:sz w:val="20"/>
                <w:szCs w:val="20"/>
                <w:rtl w:val="0"/>
                <w:lang w:val="ru-RU"/>
              </w:rPr>
              <w:t>З</w:t>
            </w:r>
            <w:r>
              <w:rPr>
                <w:rStyle w:val="Нет"/>
                <w:sz w:val="20"/>
                <w:szCs w:val="20"/>
                <w:rtl w:val="0"/>
                <w:lang w:val="ru-RU"/>
              </w:rPr>
              <w:t>адатчик для режима пропорционального дозирования реагента в продукт</w:t>
            </w:r>
          </w:p>
          <w:p>
            <w:pPr>
              <w:pStyle w:val="По умолчанию A"/>
              <w:numPr>
                <w:ilvl w:val="0"/>
                <w:numId w:val="17"/>
              </w:numPr>
              <w:bidi w:val="0"/>
              <w:spacing w:before="80" w:line="300" w:lineRule="atLeast"/>
              <w:ind w:right="0"/>
              <w:jc w:val="left"/>
              <w:rPr>
                <w:sz w:val="20"/>
                <w:szCs w:val="20"/>
                <w:rtl w:val="0"/>
                <w:lang w:val="ru-RU"/>
              </w:rPr>
            </w:pPr>
            <w:r>
              <w:rPr>
                <w:rStyle w:val="Нет"/>
                <w:sz w:val="20"/>
                <w:szCs w:val="20"/>
                <w:rtl w:val="0"/>
                <w:lang w:val="ru-RU"/>
              </w:rPr>
              <w:t xml:space="preserve">Датчик </w:t>
            </w:r>
            <w:r>
              <w:rPr>
                <w:rStyle w:val="Нет"/>
                <w:sz w:val="20"/>
                <w:szCs w:val="20"/>
                <w:rtl w:val="0"/>
                <w:lang w:val="ru-RU"/>
              </w:rPr>
              <w:t>pH</w:t>
            </w:r>
          </w:p>
          <w:p>
            <w:pPr>
              <w:pStyle w:val="По умолчанию A"/>
              <w:numPr>
                <w:ilvl w:val="0"/>
                <w:numId w:val="17"/>
              </w:numPr>
              <w:bidi w:val="0"/>
              <w:spacing w:before="80" w:line="300" w:lineRule="atLeast"/>
              <w:ind w:right="0"/>
              <w:jc w:val="left"/>
              <w:rPr>
                <w:sz w:val="20"/>
                <w:szCs w:val="20"/>
                <w:rtl w:val="0"/>
                <w:lang w:val="ru-RU"/>
              </w:rPr>
            </w:pPr>
            <w:r>
              <w:rPr>
                <w:rStyle w:val="Нет"/>
                <w:sz w:val="20"/>
                <w:szCs w:val="20"/>
                <w:rtl w:val="0"/>
                <w:lang w:val="ru-RU"/>
              </w:rPr>
              <w:t>Другой тип</w:t>
            </w:r>
            <w:r>
              <w:rPr>
                <w:rStyle w:val="Нет"/>
                <w:sz w:val="20"/>
                <w:szCs w:val="20"/>
                <w:rtl w:val="0"/>
                <w:lang w:val="ru-RU"/>
              </w:rPr>
              <w:t xml:space="preserve"> (</w:t>
            </w:r>
            <w:r>
              <w:rPr>
                <w:rStyle w:val="Нет"/>
                <w:sz w:val="20"/>
                <w:szCs w:val="20"/>
                <w:rtl w:val="0"/>
                <w:lang w:val="ru-RU"/>
              </w:rPr>
              <w:t>опишите</w:t>
            </w:r>
            <w:r>
              <w:rPr>
                <w:rStyle w:val="Нет"/>
                <w:sz w:val="20"/>
                <w:szCs w:val="20"/>
                <w:rtl w:val="0"/>
                <w:lang w:val="ru-RU"/>
              </w:rPr>
              <w:t>)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3514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18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left"/>
              <w:outlineLvl w:val="9"/>
              <w:rPr>
                <w:rFonts w:ascii="Arial" w:cs="Arial" w:hAnsi="Arial" w:eastAsia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</w:t>
            </w: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ланируете подключить к блоку датчики с дискретным выходом </w:t>
            </w: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?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left"/>
              <w:outlineLvl w:val="9"/>
              <w:rPr>
                <w:rFonts w:ascii="Arial" w:cs="Arial" w:hAnsi="Arial" w:eastAsia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left"/>
              <w:outlineLvl w:val="9"/>
              <w:rPr>
                <w:rFonts w:ascii="Arial" w:cs="Arial" w:hAnsi="Arial" w:eastAsia="Arial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(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Перечислите справа их порядковые номера или опишите текстом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left"/>
              <w:outlineLvl w:val="9"/>
              <w:rPr>
                <w:rFonts w:ascii="Arial" w:cs="Arial" w:hAnsi="Arial" w:eastAsia="Arial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Допускается одновременное подключение до 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7-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и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дискретных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датчиков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)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shd w:val="clear" w:color="auto" w:fill="auto"/>
              <w:suppressAutoHyphens w:val="0"/>
              <w:bidi w:val="0"/>
              <w:spacing w:before="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ЭКМ высокого давления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shd w:val="clear" w:color="auto" w:fill="auto"/>
              <w:suppressAutoHyphens w:val="0"/>
              <w:bidi w:val="0"/>
              <w:spacing w:before="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ЭКМ низкого давления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shd w:val="clear" w:color="auto" w:fill="auto"/>
              <w:suppressAutoHyphens w:val="0"/>
              <w:bidi w:val="0"/>
              <w:spacing w:before="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Датчик низкого уровня в баке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shd w:val="clear" w:color="auto" w:fill="auto"/>
              <w:suppressAutoHyphens w:val="0"/>
              <w:bidi w:val="0"/>
              <w:spacing w:before="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Датчик порыва мембраны герметичного насоса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shd w:val="clear" w:color="auto" w:fill="auto"/>
              <w:suppressAutoHyphens w:val="0"/>
              <w:bidi w:val="0"/>
              <w:spacing w:before="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Реле перегрева ЭД или картера привода насоса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shd w:val="clear" w:color="auto" w:fill="auto"/>
              <w:suppressAutoHyphens w:val="0"/>
              <w:bidi w:val="0"/>
              <w:spacing w:before="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Датчик ПОС 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(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пож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охр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сигн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.),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для блочных или мобильных насосных установок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shd w:val="clear" w:color="auto" w:fill="auto"/>
              <w:suppressAutoHyphens w:val="0"/>
              <w:bidi w:val="0"/>
              <w:spacing w:before="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Другой тип 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(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опишите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)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8194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19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left"/>
              <w:outlineLvl w:val="9"/>
              <w:rPr>
                <w:rFonts w:ascii="Arial" w:cs="Arial" w:hAnsi="Arial" w:eastAsia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Хотите включить некоторые типы  датчиков в комплект поставки</w:t>
            </w:r>
            <w:r>
              <w:rPr>
                <w:rFonts w:ascii="Arial" w:cs="Arial Unicode MS" w:hAnsi="Arial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?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left"/>
              <w:outlineLvl w:val="9"/>
              <w:rPr>
                <w:rFonts w:ascii="Arial" w:cs="Arial" w:hAnsi="Arial" w:eastAsia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left"/>
              <w:outlineLvl w:val="9"/>
              <w:rPr>
                <w:rFonts w:ascii="Arial" w:cs="Arial" w:hAnsi="Arial" w:eastAsia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left"/>
              <w:outlineLvl w:val="9"/>
              <w:rPr>
                <w:rFonts w:ascii="Arial" w:cs="Arial" w:hAnsi="Arial" w:eastAsia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left"/>
              <w:outlineLvl w:val="9"/>
              <w:rPr>
                <w:rFonts w:ascii="Arial" w:cs="Arial" w:hAnsi="Arial" w:eastAsia="Arial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1.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Для всех датчиков укажите рабочий температурный диапазон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da-DK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Min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и 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Max,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it-IT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°С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left"/>
              <w:outlineLvl w:val="9"/>
              <w:rPr>
                <w:rFonts w:ascii="Arial" w:cs="Arial" w:hAnsi="Arial" w:eastAsia="Arial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2.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Датчики в общепром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.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или в 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de-DE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Exi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исполнении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?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left"/>
              <w:outlineLvl w:val="9"/>
              <w:rPr>
                <w:rFonts w:ascii="Arial" w:cs="Arial" w:hAnsi="Arial" w:eastAsia="Arial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(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датчики в 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Exd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исп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не комплектуются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)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left"/>
              <w:outlineLvl w:val="9"/>
              <w:rPr>
                <w:rFonts w:ascii="Arial" w:cs="Arial" w:hAnsi="Arial" w:eastAsia="Arial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3.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Включить в комплект поставки совместимые с датчиками барьеры искрозащиты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?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4.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Включить в комплект поставки 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Exe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оболочку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для размещения в ней барьеров искрозащиты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?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shd w:val="clear" w:color="auto" w:fill="auto"/>
              <w:suppressAutoHyphens w:val="0"/>
              <w:bidi w:val="0"/>
              <w:spacing w:before="8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Дополнительный внешний </w:t>
            </w:r>
            <w:r>
              <w:rPr>
                <w:rStyle w:val="Нет"/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датчик температуры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Fonts w:ascii="Arial" w:cs="Arial" w:hAnsi="Arial" w:eastAsia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br w:type="textWrapping"/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(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для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регулирования температуры в боксе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или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в баке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с реагентом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;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Style w:val="Нет"/>
                <w:rFonts w:ascii="Arial" w:cs="Arial" w:hAnsi="Arial" w:eastAsia="Arial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br w:type="textWrapping"/>
              <w:t xml:space="preserve">для контроля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в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перегрева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картере насосного агрегата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подшипниковых узлов или ЭД без встроенных 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PTC-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термисторов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. </w:t>
            </w:r>
            <w:r>
              <w:rPr>
                <w:rStyle w:val="Нет"/>
                <w:rFonts w:ascii="Arial" w:cs="Arial" w:hAnsi="Arial" w:eastAsia="Arial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br w:type="textWrapping"/>
              <w:t>С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тандар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тная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присоединительная резьба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М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х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1.5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)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shd w:val="clear" w:color="auto" w:fill="auto"/>
              <w:suppressAutoHyphens w:val="0"/>
              <w:bidi w:val="0"/>
              <w:spacing w:before="8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Style w:val="Нет"/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Датчик уровня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реагента в баке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?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80" w:after="0" w:line="300" w:lineRule="atLeast"/>
              <w:ind w:left="0" w:right="0" w:firstLine="0"/>
              <w:jc w:val="left"/>
              <w:outlineLvl w:val="9"/>
              <w:rPr>
                <w:rFonts w:ascii="Arial" w:cs="Arial" w:hAnsi="Arial" w:eastAsia="Arial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(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С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тандар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тная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присоединительная резьба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М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х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1.5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другие типы нужно указывать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.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80" w:after="0" w:line="300" w:lineRule="atLeast"/>
              <w:ind w:left="0" w:right="0" w:firstLine="0"/>
              <w:jc w:val="left"/>
              <w:outlineLvl w:val="9"/>
              <w:rPr>
                <w:rFonts w:ascii="Arial" w:cs="Arial" w:hAnsi="Arial" w:eastAsia="Arial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Если 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fr-FR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Max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уровень реагента в баке больше 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200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см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укажите его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в см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)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80" w:after="0" w:line="300" w:lineRule="atLeast"/>
              <w:ind w:left="0" w:right="0" w:firstLine="0"/>
              <w:jc w:val="left"/>
              <w:outlineLvl w:val="9"/>
              <w:rPr>
                <w:rStyle w:val="Нет"/>
                <w:rFonts w:ascii="Arial" w:cs="Arial" w:hAnsi="Arial" w:eastAsia="Arial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- </w:t>
            </w:r>
            <w:r>
              <w:rPr>
                <w:rStyle w:val="Нет"/>
                <w:rFonts w:ascii="Arial" w:cs="Arial Unicode MS" w:hAnsi="Arial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Датчик давления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на выходе насоса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?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(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Стандартная присоединительная резьба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М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х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1.5, </w:t>
            </w:r>
            <w:r>
              <w:rPr>
                <w:rStyle w:val="Нет"/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другие типы нужно указывать</w:t>
            </w:r>
            <w:r>
              <w:rPr>
                <w:rStyle w:val="Нет"/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80" w:after="0" w:line="300" w:lineRule="atLeast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Укажите 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fr-FR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Max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давление в гидросистеме для датчика давления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, bar</w:t>
            </w:r>
            <w:r>
              <w:rPr>
                <w:rFonts w:ascii="Arial" w:cs="Arial Unicode MS" w:hAnsi="Arial" w:eastAsia="Arial Unicode MS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)</w:t>
            </w:r>
            <w:r>
              <w:rPr>
                <w:rFonts w:ascii="Arial" w:cs="Arial" w:hAnsi="Arial" w:eastAsia="Arial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5949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  <w:rPr>
                <w:rFonts w:ascii="Arial" w:cs="Arial" w:hAnsi="Arial" w:eastAsia="Arial"/>
                <w:b w:val="1"/>
                <w:bCs w:val="1"/>
              </w:rPr>
            </w:pPr>
            <w:r>
              <w:rPr>
                <w:rFonts w:ascii="Arial" w:hAnsi="Arial" w:hint="default"/>
                <w:b w:val="1"/>
                <w:bCs w:val="1"/>
                <w:rtl w:val="0"/>
                <w:lang w:val="ru-RU"/>
              </w:rPr>
              <w:t>Вы планируете закупку для замены старых блоков «</w:t>
            </w:r>
            <w:r>
              <w:rPr>
                <w:rFonts w:ascii="Arial" w:hAnsi="Arial" w:hint="default"/>
                <w:b w:val="1"/>
                <w:bCs w:val="1"/>
                <w:rtl w:val="0"/>
                <w:lang w:val="ru-RU"/>
              </w:rPr>
              <w:t>Г</w:t>
            </w:r>
            <w:r>
              <w:rPr>
                <w:rFonts w:ascii="Arial" w:hAnsi="Arial" w:hint="default"/>
                <w:b w:val="1"/>
                <w:bCs w:val="1"/>
                <w:rtl w:val="0"/>
                <w:lang w:val="ru-RU"/>
              </w:rPr>
              <w:t>идроматик»</w:t>
            </w:r>
            <w:r>
              <w:rPr>
                <w:rFonts w:ascii="Arial" w:hAnsi="Arial"/>
                <w:b w:val="1"/>
                <w:bCs w:val="1"/>
                <w:rtl w:val="0"/>
                <w:lang w:val="ru-RU"/>
              </w:rPr>
              <w:t xml:space="preserve">? </w:t>
            </w:r>
          </w:p>
          <w:p>
            <w:pPr>
              <w:pStyle w:val="Стиль таблицы 2 A"/>
              <w:spacing w:line="300" w:lineRule="atLeast"/>
              <w:rPr>
                <w:rFonts w:ascii="Arial" w:cs="Arial" w:hAnsi="Arial" w:eastAsia="Arial"/>
                <w:b w:val="1"/>
                <w:bCs w:val="1"/>
              </w:rPr>
            </w:pPr>
          </w:p>
          <w:p>
            <w:pPr>
              <w:pStyle w:val="Стиль таблицы 2 A"/>
              <w:spacing w:line="300" w:lineRule="atLeast"/>
              <w:rPr>
                <w:rFonts w:ascii="Arial" w:cs="Arial" w:hAnsi="Arial" w:eastAsia="Arial"/>
                <w:i w:val="1"/>
                <w:iCs w:val="1"/>
              </w:rPr>
            </w:pPr>
            <w:r>
              <w:rPr>
                <w:rFonts w:ascii="Arial" w:hAnsi="Arial"/>
                <w:i w:val="1"/>
                <w:iCs w:val="1"/>
                <w:rtl w:val="0"/>
                <w:lang w:val="ru-RU"/>
              </w:rPr>
              <w:t>(</w:t>
            </w:r>
            <w:r>
              <w:rPr>
                <w:rFonts w:ascii="Arial" w:hAnsi="Arial" w:hint="default"/>
                <w:i w:val="1"/>
                <w:iCs w:val="1"/>
                <w:rtl w:val="0"/>
                <w:lang w:val="ru-RU"/>
              </w:rPr>
              <w:t>в текстовом поле укажите типы и количество заменяемых блоков управления</w:t>
            </w:r>
            <w:r>
              <w:rPr>
                <w:rFonts w:ascii="Arial" w:hAnsi="Arial"/>
                <w:i w:val="1"/>
                <w:iCs w:val="1"/>
                <w:rtl w:val="0"/>
                <w:lang w:val="ru-RU"/>
              </w:rPr>
              <w:t xml:space="preserve">, </w:t>
            </w:r>
            <w:r>
              <w:rPr>
                <w:rFonts w:ascii="Arial" w:hAnsi="Arial" w:hint="default"/>
                <w:i w:val="1"/>
                <w:iCs w:val="1"/>
                <w:rtl w:val="0"/>
                <w:lang w:val="ru-RU"/>
              </w:rPr>
              <w:t>галочкой отметьте ваш вариант подключения блоков</w:t>
            </w:r>
            <w:r>
              <w:rPr>
                <w:rFonts w:ascii="Arial" w:hAnsi="Arial"/>
                <w:i w:val="1"/>
                <w:iCs w:val="1"/>
                <w:rtl w:val="0"/>
                <w:lang w:val="ru-RU"/>
              </w:rPr>
              <w:t>)</w:t>
            </w:r>
          </w:p>
          <w:p>
            <w:pPr>
              <w:pStyle w:val="Стиль таблицы 2 A"/>
              <w:spacing w:line="300" w:lineRule="atLeast"/>
            </w:pPr>
            <w:r>
              <w:rPr>
                <w:rFonts w:ascii="Arial" w:cs="Arial" w:hAnsi="Arial" w:eastAsia="Arial"/>
                <w:b w:val="1"/>
                <w:bCs w:val="1"/>
              </w:rPr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shd w:val="clear" w:color="auto" w:fill="auto"/>
              <w:suppressAutoHyphens w:val="0"/>
              <w:bidi w:val="0"/>
              <w:spacing w:before="12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fr-FR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fr-FR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Блоки «Гидроматик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-101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» использовались автономно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shd w:val="clear" w:color="auto" w:fill="auto"/>
              <w:suppressAutoHyphens w:val="0"/>
              <w:bidi w:val="0"/>
              <w:spacing w:before="12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fr-FR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fr-FR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Блоки «Гидроматик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-101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it-IT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» упр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авлялись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 через аналоговый интерфейс 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4-20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мА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и дискретные сигналы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shd w:val="clear" w:color="auto" w:fill="auto"/>
              <w:suppressAutoHyphens w:val="0"/>
              <w:bidi w:val="0"/>
              <w:spacing w:before="12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fr-FR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fr-FR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Блоки «Гидроматик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-101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» управлялись 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по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RS-485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shd w:val="clear" w:color="auto" w:fill="auto"/>
              <w:suppressAutoHyphens w:val="0"/>
              <w:bidi w:val="0"/>
              <w:spacing w:before="12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fr-FR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fr-FR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Блоки «Гидроматик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-101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» предназначены для использования АЭС или ТЭЦ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и подключаются к системе ТПТС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-51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или 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de-DE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Simens Teleperm  (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будет предложено спец исполнение с литерой 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\\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ЗИКАЭС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2\\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в обозначении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максимально совместимое с серией 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\\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Гидроматик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-101\\ )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2810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</w:pPr>
            <w:r>
              <w:rPr>
                <w:rFonts w:ascii="Arial" w:hAnsi="Arial" w:hint="default"/>
                <w:b w:val="1"/>
                <w:bCs w:val="1"/>
                <w:rtl w:val="0"/>
              </w:rPr>
              <w:t xml:space="preserve">Серийное исполнение </w:t>
            </w:r>
            <w:r>
              <w:rPr>
                <w:rFonts w:ascii="Arial" w:hAnsi="Arial"/>
                <w:b w:val="1"/>
                <w:bCs w:val="1"/>
                <w:rtl w:val="0"/>
              </w:rPr>
              <w:t>"</w:t>
            </w:r>
            <w:r>
              <w:rPr>
                <w:rFonts w:ascii="Arial" w:hAnsi="Arial" w:hint="default"/>
                <w:b w:val="1"/>
                <w:bCs w:val="1"/>
                <w:rtl w:val="0"/>
              </w:rPr>
              <w:t>Гидроматика</w:t>
            </w:r>
            <w:r>
              <w:rPr>
                <w:rFonts w:ascii="Arial" w:hAnsi="Arial"/>
                <w:b w:val="1"/>
                <w:bCs w:val="1"/>
                <w:rtl w:val="0"/>
              </w:rPr>
              <w:t xml:space="preserve">" </w:t>
            </w:r>
            <w:r>
              <w:rPr>
                <w:rFonts w:ascii="Arial" w:hAnsi="Arial" w:hint="default"/>
                <w:b w:val="1"/>
                <w:bCs w:val="1"/>
                <w:rtl w:val="0"/>
              </w:rPr>
              <w:t>решает вашу задачу</w:t>
            </w:r>
            <w:r>
              <w:rPr>
                <w:rFonts w:ascii="Arial" w:hAnsi="Arial"/>
                <w:b w:val="1"/>
                <w:bCs w:val="1"/>
                <w:rtl w:val="0"/>
              </w:rPr>
              <w:t>?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shd w:val="clear" w:color="auto" w:fill="auto"/>
              <w:suppressAutoHyphens w:val="0"/>
              <w:bidi w:val="0"/>
              <w:spacing w:before="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Да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shd w:val="clear" w:color="auto" w:fill="auto"/>
              <w:suppressAutoHyphens w:val="0"/>
              <w:bidi w:val="0"/>
              <w:spacing w:before="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Нет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нам потребуется 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"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заказное исполнения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"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с доработаным ПО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shd w:val="clear" w:color="auto" w:fill="auto"/>
              <w:suppressAutoHyphens w:val="0"/>
              <w:bidi w:val="0"/>
              <w:spacing w:before="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Нам потребуется значительно доработанный блок 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«</w:t>
            </w: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Гидроматик</w:t>
            </w: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"</w:t>
            </w:r>
          </w:p>
          <w:p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shd w:val="clear" w:color="auto" w:fill="auto"/>
              <w:suppressAutoHyphens w:val="0"/>
              <w:bidi w:val="0"/>
              <w:spacing w:before="0" w:after="0" w:line="300" w:lineRule="atLeast"/>
              <w:ind w:right="0"/>
              <w:jc w:val="left"/>
              <w:outlineLvl w:val="9"/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Arial" w:cs="Arial Unicode MS" w:hAnsi="Arial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Пока не определиись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2033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22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</w:pPr>
            <w:r>
              <w:rPr>
                <w:rStyle w:val="Нет"/>
                <w:rFonts w:ascii="Arial" w:hAnsi="Arial"/>
                <w:b w:val="1"/>
                <w:bCs w:val="1"/>
                <w:rtl w:val="0"/>
                <w:lang w:val="ru-RU"/>
              </w:rPr>
              <w:t xml:space="preserve">C </w:t>
            </w:r>
            <w:r>
              <w:rPr>
                <w:rStyle w:val="Нет"/>
                <w:rFonts w:ascii="Arial" w:hAnsi="Arial" w:hint="default"/>
                <w:b w:val="1"/>
                <w:bCs w:val="1"/>
                <w:rtl w:val="0"/>
                <w:lang w:val="ru-RU"/>
              </w:rPr>
              <w:t>какой целью вы подбираете тип блока управления</w:t>
            </w:r>
            <w:r>
              <w:rPr>
                <w:rStyle w:val="Нет"/>
                <w:rFonts w:ascii="Arial" w:hAnsi="Arial"/>
                <w:b w:val="1"/>
                <w:bCs w:val="1"/>
                <w:rtl w:val="0"/>
                <w:lang w:val="ru-RU"/>
              </w:rPr>
              <w:t>?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numPr>
                <w:ilvl w:val="0"/>
                <w:numId w:val="22"/>
              </w:numPr>
              <w:spacing w:line="300" w:lineRule="atLeast"/>
              <w:rPr>
                <w:rFonts w:ascii="Arial" w:hAnsi="Arial" w:hint="default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Хотим заказать в ближайшее время</w:t>
            </w:r>
          </w:p>
          <w:p>
            <w:pPr>
              <w:pStyle w:val="Стиль таблицы 2 A"/>
              <w:numPr>
                <w:ilvl w:val="0"/>
                <w:numId w:val="22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Хотим сотрудничать на постоянной основе</w:t>
            </w:r>
          </w:p>
          <w:p>
            <w:pPr>
              <w:pStyle w:val="Стиль таблицы 2 A"/>
              <w:numPr>
                <w:ilvl w:val="0"/>
                <w:numId w:val="22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Хотим внести в КД проекта на будущее</w:t>
            </w:r>
          </w:p>
          <w:p>
            <w:pPr>
              <w:pStyle w:val="Стиль таблицы 2 A"/>
              <w:numPr>
                <w:ilvl w:val="0"/>
                <w:numId w:val="22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Хотим оценить бюджет проекта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1850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  <w:rPr>
                <w:rStyle w:val="Нет"/>
                <w:rFonts w:ascii="Arial" w:cs="Arial" w:hAnsi="Arial" w:eastAsia="Arial"/>
                <w:b w:val="1"/>
                <w:bCs w:val="1"/>
                <w:lang w:val="ru-RU"/>
              </w:rPr>
            </w:pPr>
            <w:r>
              <w:rPr>
                <w:rStyle w:val="Нет"/>
                <w:rFonts w:ascii="Arial" w:hAnsi="Arial" w:hint="default"/>
                <w:b w:val="1"/>
                <w:bCs w:val="1"/>
                <w:rtl w:val="0"/>
                <w:lang w:val="ru-RU"/>
              </w:rPr>
              <w:t>О каком</w:t>
            </w:r>
            <w:r>
              <w:rPr>
                <w:rStyle w:val="Нет"/>
                <w:rFonts w:ascii="Arial" w:hAnsi="Arial"/>
                <w:b w:val="1"/>
                <w:bCs w:val="1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Arial" w:hAnsi="Arial" w:hint="default"/>
                <w:b w:val="1"/>
                <w:bCs w:val="1"/>
                <w:rtl w:val="0"/>
                <w:lang w:val="ru-RU"/>
              </w:rPr>
              <w:t>количество блоков ГИДРОМАТИК идёт речь</w:t>
            </w:r>
            <w:r>
              <w:rPr>
                <w:rStyle w:val="Нет"/>
                <w:rFonts w:ascii="Arial" w:hAnsi="Arial"/>
                <w:b w:val="1"/>
                <w:bCs w:val="1"/>
                <w:rtl w:val="0"/>
                <w:lang w:val="ru-RU"/>
              </w:rPr>
              <w:t>?</w:t>
            </w:r>
          </w:p>
          <w:p>
            <w:pPr>
              <w:pStyle w:val="Стиль таблицы 2 A"/>
              <w:spacing w:line="300" w:lineRule="atLeast"/>
            </w:pPr>
            <w:r>
              <w:rPr>
                <w:rStyle w:val="Нет"/>
                <w:rFonts w:ascii="Arial" w:hAnsi="Arial"/>
                <w:i w:val="1"/>
                <w:iCs w:val="1"/>
                <w:rtl w:val="0"/>
                <w:lang w:val="ru-RU"/>
              </w:rPr>
              <w:t>(</w:t>
            </w:r>
            <w:r>
              <w:rPr>
                <w:rStyle w:val="Нет"/>
                <w:rFonts w:ascii="Arial" w:hAnsi="Arial" w:hint="default"/>
                <w:i w:val="1"/>
                <w:iCs w:val="1"/>
                <w:rtl w:val="0"/>
                <w:lang w:val="ru-RU"/>
              </w:rPr>
              <w:t>если вам понятен объём вашего заказа</w:t>
            </w:r>
            <w:r>
              <w:rPr>
                <w:rStyle w:val="Нет"/>
                <w:rFonts w:ascii="Arial" w:hAnsi="Arial"/>
                <w:i w:val="1"/>
                <w:iCs w:val="1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Arial" w:hAnsi="Arial" w:hint="default"/>
                <w:i w:val="1"/>
                <w:iCs w:val="1"/>
                <w:rtl w:val="0"/>
                <w:lang w:val="ru-RU"/>
              </w:rPr>
              <w:t>укажите  необходимое количество</w:t>
            </w:r>
            <w:r>
              <w:rPr>
                <w:rStyle w:val="Нет"/>
                <w:rFonts w:ascii="Arial" w:hAnsi="Arial"/>
                <w:i w:val="1"/>
                <w:iCs w:val="1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Arial" w:hAnsi="Arial" w:hint="default"/>
                <w:i w:val="1"/>
                <w:iCs w:val="1"/>
                <w:rtl w:val="0"/>
                <w:lang w:val="ru-RU"/>
              </w:rPr>
              <w:t>отдельно для каждой позиции по мощности ЭД насоса</w:t>
            </w:r>
            <w:r>
              <w:rPr>
                <w:rStyle w:val="Нет"/>
                <w:rFonts w:ascii="Arial" w:hAnsi="Arial"/>
                <w:i w:val="1"/>
                <w:iCs w:val="1"/>
                <w:rtl w:val="0"/>
                <w:lang w:val="ru-RU"/>
              </w:rPr>
              <w:t>)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Пример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:</w:t>
            </w:r>
          </w:p>
          <w:p>
            <w:pPr>
              <w:pStyle w:val="Стиль таблицы 2 A"/>
              <w:numPr>
                <w:ilvl w:val="0"/>
                <w:numId w:val="23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на мощность ЭД насоса ХХ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,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Х кВт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4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шт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.</w:t>
            </w:r>
          </w:p>
          <w:p>
            <w:pPr>
              <w:pStyle w:val="Стиль таблицы 2 A"/>
              <w:numPr>
                <w:ilvl w:val="0"/>
                <w:numId w:val="23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на мощность ЭД насоса Х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.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Х кВт 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2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шт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.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2360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  <w:rPr>
                <w:rStyle w:val="Нет"/>
                <w:rFonts w:ascii="Arial" w:cs="Arial" w:hAnsi="Arial" w:eastAsia="Arial"/>
                <w:b w:val="1"/>
                <w:bCs w:val="1"/>
                <w:lang w:val="ru-RU"/>
              </w:rPr>
            </w:pPr>
            <w:r>
              <w:rPr>
                <w:rStyle w:val="Нет"/>
                <w:rFonts w:ascii="Arial" w:hAnsi="Arial" w:hint="default"/>
                <w:b w:val="1"/>
                <w:bCs w:val="1"/>
                <w:rtl w:val="0"/>
                <w:lang w:val="ru-RU"/>
              </w:rPr>
              <w:t>Любая дополнительная информация по вашему проекту</w:t>
            </w:r>
          </w:p>
          <w:p>
            <w:pPr>
              <w:pStyle w:val="Стиль таблицы 2 A"/>
              <w:spacing w:line="300" w:lineRule="atLeast"/>
            </w:pPr>
            <w:r>
              <w:rPr>
                <w:rStyle w:val="Нет"/>
                <w:rFonts w:ascii="Arial" w:hAnsi="Arial"/>
                <w:i w:val="1"/>
                <w:iCs w:val="1"/>
                <w:rtl w:val="0"/>
                <w:lang w:val="ru-RU"/>
              </w:rPr>
              <w:t xml:space="preserve">( </w:t>
            </w:r>
            <w:r>
              <w:rPr>
                <w:rStyle w:val="Нет"/>
                <w:rFonts w:ascii="Arial" w:hAnsi="Arial" w:hint="default"/>
                <w:i w:val="1"/>
                <w:iCs w:val="1"/>
                <w:rtl w:val="0"/>
                <w:lang w:val="ru-RU"/>
              </w:rPr>
              <w:t>в свободной форме</w:t>
            </w:r>
            <w:r>
              <w:rPr>
                <w:rStyle w:val="Нет"/>
                <w:rFonts w:ascii="Arial" w:hAnsi="Arial"/>
                <w:i w:val="1"/>
                <w:iCs w:val="1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Arial" w:hAnsi="Arial" w:hint="default"/>
                <w:i w:val="1"/>
                <w:iCs w:val="1"/>
                <w:rtl w:val="0"/>
                <w:lang w:val="ru-RU"/>
              </w:rPr>
              <w:t>изложите все</w:t>
            </w:r>
            <w:r>
              <w:rPr>
                <w:rStyle w:val="Нет"/>
                <w:rFonts w:ascii="Arial" w:hAnsi="Arial"/>
                <w:i w:val="1"/>
                <w:iCs w:val="1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Arial" w:hAnsi="Arial" w:hint="default"/>
                <w:i w:val="1"/>
                <w:iCs w:val="1"/>
                <w:rtl w:val="0"/>
                <w:lang w:val="ru-RU"/>
              </w:rPr>
              <w:t>что вы считаете важным</w:t>
            </w:r>
            <w:r>
              <w:rPr>
                <w:rStyle w:val="Нет"/>
                <w:rFonts w:ascii="Arial" w:hAnsi="Arial"/>
                <w:i w:val="1"/>
                <w:iCs w:val="1"/>
                <w:rtl w:val="0"/>
                <w:lang w:val="ru-RU"/>
              </w:rPr>
              <w:t>)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</w:pPr>
            <w:r>
              <w:rPr>
                <w:rFonts w:ascii="Helvetica" w:hAnsi="Helvetica" w:hint="default"/>
                <w:rtl w:val="0"/>
              </w:rPr>
              <w:t>Пример</w:t>
            </w:r>
            <w:r>
              <w:rPr>
                <w:rFonts w:ascii="Helvetica" w:hAnsi="Helvetica"/>
                <w:rtl w:val="0"/>
              </w:rPr>
              <w:t>:</w:t>
            </w:r>
          </w:p>
          <w:p>
            <w:pPr>
              <w:pStyle w:val="Стиль таблицы 2 A"/>
              <w:spacing w:line="300" w:lineRule="atLeast"/>
            </w:pPr>
            <w:r>
              <w:rPr>
                <w:rFonts w:ascii="Helvetica" w:hAnsi="Helvetica" w:hint="default"/>
                <w:rtl w:val="0"/>
              </w:rPr>
              <w:t xml:space="preserve">Необходимо получить </w:t>
            </w:r>
            <w:r>
              <w:rPr>
                <w:rFonts w:ascii="Helvetica" w:hAnsi="Helvetica"/>
                <w:rtl w:val="0"/>
              </w:rPr>
              <w:t xml:space="preserve">2 </w:t>
            </w:r>
            <w:r>
              <w:rPr>
                <w:rFonts w:ascii="Helvetica" w:hAnsi="Helvetica" w:hint="default"/>
                <w:rtl w:val="0"/>
              </w:rPr>
              <w:t>блока Гидроматик  подключенные к одному шкафу коммутации навесного исполнения</w:t>
            </w:r>
            <w:r>
              <w:rPr>
                <w:rFonts w:ascii="Helvetica" w:hAnsi="Helvetica"/>
                <w:rtl w:val="0"/>
              </w:rPr>
              <w:t xml:space="preserve">, IP34 </w:t>
            </w:r>
            <w:r>
              <w:rPr>
                <w:rFonts w:ascii="Helvetica" w:hAnsi="Helvetica" w:hint="default"/>
                <w:rtl w:val="0"/>
              </w:rPr>
              <w:t>с возможностью электрического байпаса</w:t>
            </w:r>
            <w:r>
              <w:rPr>
                <w:rFonts w:ascii="Helvetica" w:hAnsi="Helvetica"/>
                <w:rtl w:val="0"/>
              </w:rPr>
              <w:t xml:space="preserve">. </w:t>
            </w:r>
            <w:r>
              <w:rPr>
                <w:rFonts w:ascii="Helvetica" w:hAnsi="Helvetica" w:hint="default"/>
                <w:rtl w:val="0"/>
              </w:rPr>
              <w:t>С дроссельными фильтрами на выходе</w:t>
            </w:r>
            <w:r>
              <w:rPr>
                <w:rFonts w:ascii="Helvetica" w:hAnsi="Helvetica"/>
                <w:rtl w:val="0"/>
              </w:rPr>
              <w:t>.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1055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25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</w:pPr>
            <w:r>
              <w:rPr>
                <w:rStyle w:val="Нет"/>
                <w:rFonts w:ascii="Arial" w:hAnsi="Arial" w:hint="default"/>
                <w:b w:val="1"/>
                <w:bCs w:val="1"/>
                <w:rtl w:val="0"/>
                <w:lang w:val="ru-RU"/>
              </w:rPr>
              <w:t>Как называется ваша организация</w:t>
            </w:r>
            <w:r>
              <w:rPr>
                <w:rStyle w:val="Нет"/>
                <w:rFonts w:ascii="Arial" w:hAnsi="Arial"/>
                <w:b w:val="1"/>
                <w:bCs w:val="1"/>
                <w:rtl w:val="0"/>
                <w:lang w:val="ru-RU"/>
              </w:rPr>
              <w:t>?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Название организации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960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26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</w:pPr>
            <w:r>
              <w:rPr>
                <w:rStyle w:val="Нет"/>
                <w:rFonts w:ascii="Arial" w:hAnsi="Arial" w:hint="default"/>
                <w:b w:val="1"/>
                <w:bCs w:val="1"/>
                <w:rtl w:val="0"/>
                <w:lang w:val="ru-RU"/>
              </w:rPr>
              <w:t>Как вас зовут</w:t>
            </w:r>
            <w:r>
              <w:rPr>
                <w:rStyle w:val="Нет"/>
                <w:rFonts w:ascii="Arial" w:hAnsi="Arial"/>
                <w:b w:val="1"/>
                <w:bCs w:val="1"/>
                <w:rtl w:val="0"/>
                <w:lang w:val="ru-RU"/>
              </w:rPr>
              <w:t xml:space="preserve">? 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Фамилия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Имя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должность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1147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27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  <w:rPr>
                <w:rFonts w:ascii="Arial" w:cs="Arial" w:hAnsi="Arial" w:eastAsia="Arial"/>
                <w:b w:val="1"/>
                <w:bCs w:val="1"/>
              </w:rPr>
            </w:pPr>
            <w:r>
              <w:rPr>
                <w:rStyle w:val="Нет"/>
                <w:rFonts w:ascii="Arial" w:hAnsi="Arial" w:hint="default"/>
                <w:b w:val="1"/>
                <w:bCs w:val="1"/>
                <w:rtl w:val="0"/>
                <w:lang w:val="ru-RU"/>
              </w:rPr>
              <w:t xml:space="preserve">Как с вами связаться </w:t>
            </w:r>
            <w:r>
              <w:rPr>
                <w:rStyle w:val="Нет"/>
                <w:rFonts w:ascii="Arial" w:hAnsi="Arial"/>
                <w:b w:val="1"/>
                <w:bCs w:val="1"/>
                <w:rtl w:val="0"/>
                <w:lang w:val="ru-RU"/>
              </w:rPr>
              <w:t xml:space="preserve">? </w:t>
            </w:r>
          </w:p>
          <w:p>
            <w:pPr>
              <w:pStyle w:val="Стиль таблицы 2 A"/>
              <w:bidi w:val="0"/>
              <w:spacing w:line="300" w:lineRule="atLeast"/>
              <w:ind w:left="0" w:right="0" w:firstLine="0"/>
              <w:jc w:val="left"/>
              <w:rPr>
                <w:rtl w:val="0"/>
              </w:rPr>
            </w:pP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(E-mail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и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(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или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)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телефон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(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с кодом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))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</w:pP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E-mail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и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(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или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)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телефон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(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с кодом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 города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в полном формате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)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1107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</w:pPr>
            <w:r>
              <w:rPr>
                <w:rStyle w:val="Нет"/>
                <w:rFonts w:ascii="Arial" w:hAnsi="Arial" w:hint="default"/>
                <w:b w:val="1"/>
                <w:bCs w:val="1"/>
                <w:rtl w:val="0"/>
                <w:lang w:val="ru-RU"/>
              </w:rPr>
              <w:t>Дата заполнения опросного листа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ДД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.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 MM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.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 ГГ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e8ee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1433" w:hRule="atLeast"/>
        </w:trPr>
        <w:tc>
          <w:tcPr>
            <w:tcW w:type="dxa" w:w="465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Helvetica" w:cs="Arial Unicode MS" w:hAnsi="Helvetica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29</w:t>
            </w:r>
          </w:p>
        </w:tc>
        <w:tc>
          <w:tcPr>
            <w:tcW w:type="dxa" w:w="3786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spacing w:line="300" w:lineRule="atLeast"/>
              <w:rPr>
                <w:rFonts w:ascii="Arial" w:cs="Arial" w:hAnsi="Arial" w:eastAsia="Arial"/>
                <w:b w:val="1"/>
                <w:bCs w:val="1"/>
              </w:rPr>
            </w:pPr>
            <w:r>
              <w:rPr>
                <w:rStyle w:val="Нет"/>
                <w:rFonts w:ascii="Arial" w:hAnsi="Arial" w:hint="default"/>
                <w:b w:val="1"/>
                <w:bCs w:val="1"/>
                <w:rtl w:val="0"/>
                <w:lang w:val="ru-RU"/>
              </w:rPr>
              <w:t xml:space="preserve">Удобна ли вам такая </w:t>
            </w:r>
            <w:r>
              <w:rPr>
                <w:rStyle w:val="Нет"/>
                <w:rFonts w:ascii="Arial" w:hAnsi="Arial" w:hint="default"/>
                <w:b w:val="1"/>
                <w:bCs w:val="1"/>
                <w:rtl w:val="0"/>
                <w:lang w:val="ru-RU"/>
              </w:rPr>
              <w:t xml:space="preserve">опросная </w:t>
            </w:r>
            <w:r>
              <w:rPr>
                <w:rStyle w:val="Нет"/>
                <w:rFonts w:ascii="Arial" w:hAnsi="Arial" w:hint="default"/>
                <w:b w:val="1"/>
                <w:bCs w:val="1"/>
                <w:rtl w:val="0"/>
                <w:lang w:val="ru-RU"/>
              </w:rPr>
              <w:t>форма</w:t>
            </w:r>
            <w:r>
              <w:rPr>
                <w:rStyle w:val="Нет"/>
                <w:rFonts w:ascii="Arial" w:hAnsi="Arial"/>
                <w:b w:val="1"/>
                <w:bCs w:val="1"/>
                <w:rtl w:val="0"/>
                <w:lang w:val="ru-RU"/>
              </w:rPr>
              <w:t xml:space="preserve"> </w:t>
            </w:r>
            <w:r>
              <w:rPr>
                <w:rStyle w:val="Нет"/>
                <w:rFonts w:ascii="Arial" w:hAnsi="Arial" w:hint="default"/>
                <w:b w:val="1"/>
                <w:bCs w:val="1"/>
                <w:rtl w:val="0"/>
                <w:lang w:val="ru-RU"/>
              </w:rPr>
              <w:t xml:space="preserve">для </w:t>
            </w:r>
            <w:r>
              <w:rPr>
                <w:rStyle w:val="Нет"/>
                <w:rFonts w:ascii="Arial" w:hAnsi="Arial" w:hint="default"/>
                <w:b w:val="1"/>
                <w:bCs w:val="1"/>
                <w:rtl w:val="0"/>
                <w:lang w:val="ru-RU"/>
              </w:rPr>
              <w:t>подбора оптимального исполнения блоков «Гидроматик»</w:t>
            </w:r>
            <w:r>
              <w:rPr>
                <w:rStyle w:val="Нет"/>
                <w:rFonts w:ascii="Arial" w:hAnsi="Arial"/>
                <w:b w:val="1"/>
                <w:bCs w:val="1"/>
                <w:rtl w:val="0"/>
                <w:lang w:val="ru-RU"/>
              </w:rPr>
              <w:t xml:space="preserve">? </w:t>
            </w:r>
          </w:p>
          <w:p>
            <w:pPr>
              <w:pStyle w:val="Стиль таблицы 2 A"/>
              <w:bidi w:val="0"/>
              <w:spacing w:line="300" w:lineRule="atLeast"/>
              <w:ind w:left="0" w:right="0" w:firstLine="0"/>
              <w:jc w:val="left"/>
              <w:rPr>
                <w:rtl w:val="0"/>
              </w:rPr>
            </w:pP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(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Да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/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 xml:space="preserve">Нет 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/ </w:t>
            </w: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У меня есть предложение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>... )</w:t>
            </w:r>
          </w:p>
        </w:tc>
        <w:tc>
          <w:tcPr>
            <w:tcW w:type="dxa" w:w="3630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Стиль таблицы 2 A"/>
              <w:numPr>
                <w:ilvl w:val="0"/>
                <w:numId w:val="24"/>
              </w:numPr>
              <w:spacing w:line="300" w:lineRule="atLeast"/>
              <w:rPr>
                <w:rFonts w:ascii="Arial" w:hAnsi="Arial" w:hint="default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Да</w:t>
            </w:r>
          </w:p>
          <w:p>
            <w:pPr>
              <w:pStyle w:val="Стиль таблицы 2 A"/>
              <w:numPr>
                <w:ilvl w:val="0"/>
                <w:numId w:val="24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Нет</w:t>
            </w:r>
          </w:p>
          <w:p>
            <w:pPr>
              <w:pStyle w:val="Стиль таблицы 2 A"/>
              <w:numPr>
                <w:ilvl w:val="0"/>
                <w:numId w:val="24"/>
              </w:numPr>
              <w:bidi w:val="0"/>
              <w:spacing w:line="300" w:lineRule="atLeast"/>
              <w:ind w:right="0"/>
              <w:jc w:val="left"/>
              <w:rPr>
                <w:rFonts w:ascii="Arial" w:hAnsi="Arial" w:hint="default"/>
                <w:rtl w:val="0"/>
                <w:lang w:val="ru-RU"/>
              </w:rPr>
            </w:pPr>
            <w:r>
              <w:rPr>
                <w:rStyle w:val="Нет"/>
                <w:rFonts w:ascii="Arial" w:hAnsi="Arial" w:hint="default"/>
                <w:rtl w:val="0"/>
                <w:lang w:val="ru-RU"/>
              </w:rPr>
              <w:t>У меня есть предложение</w:t>
            </w:r>
            <w:r>
              <w:rPr>
                <w:rStyle w:val="Нет"/>
                <w:rFonts w:ascii="Arial" w:hAnsi="Arial"/>
                <w:rtl w:val="0"/>
                <w:lang w:val="ru-RU"/>
              </w:rPr>
              <w:t xml:space="preserve">... </w:t>
            </w:r>
          </w:p>
        </w:tc>
        <w:tc>
          <w:tcPr>
            <w:tcW w:type="dxa" w:w="3267"/>
            <w:tcBorders>
              <w:top w:val="single" w:color="63b2de" w:sz="8" w:space="0" w:shadow="0" w:frame="0"/>
              <w:left w:val="single" w:color="63b2de" w:sz="8" w:space="0" w:shadow="0" w:frame="0"/>
              <w:bottom w:val="single" w:color="63b2de" w:sz="8" w:space="0" w:shadow="0" w:frame="0"/>
              <w:right w:val="single" w:color="63b2de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Стиль таблицы 1 A"/>
        <w:spacing w:line="300" w:lineRule="atLeast"/>
        <w:rPr>
          <w:rStyle w:val="Нет"/>
          <w:rFonts w:ascii="Arial" w:cs="Arial" w:hAnsi="Arial" w:eastAsia="Arial"/>
          <w:b w:val="0"/>
          <w:bCs w:val="0"/>
          <w:outline w:val="0"/>
          <w:color w:val="3f3f3f"/>
          <w:sz w:val="24"/>
          <w:szCs w:val="24"/>
          <w:u w:color="3f3f3f"/>
          <w14:textFill>
            <w14:solidFill>
              <w14:srgbClr w14:val="3F3F3F"/>
            </w14:solidFill>
          </w14:textFill>
        </w:rPr>
      </w:pPr>
    </w:p>
    <w:p>
      <w:pPr>
        <w:pStyle w:val="Стиль таблицы 1 A"/>
        <w:widowControl w:val="0"/>
        <w:ind w:left="2" w:hanging="2"/>
      </w:pPr>
      <w:r>
        <w:rPr>
          <w:rStyle w:val="Нет"/>
          <w:rFonts w:ascii="Arial" w:cs="Arial" w:hAnsi="Arial" w:eastAsia="Arial"/>
          <w:b w:val="0"/>
          <w:bCs w:val="0"/>
          <w:outline w:val="0"/>
          <w:color w:val="3f3f3f"/>
          <w:sz w:val="24"/>
          <w:szCs w:val="24"/>
          <w:u w:color="3f3f3f"/>
          <w14:textFill>
            <w14:solidFill>
              <w14:srgbClr w14:val="3F3F3F"/>
            </w14:solidFill>
          </w14:textFill>
        </w:rPr>
      </w:r>
    </w:p>
    <w:sectPr>
      <w:headerReference w:type="default" r:id="rId4"/>
      <w:footerReference w:type="default" r:id="rId5"/>
      <w:pgSz w:w="11900" w:h="16840" w:orient="portrait"/>
      <w:pgMar w:top="1440" w:right="360" w:bottom="0" w:left="360" w:header="709" w:footer="113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 A"/>
      <w:tabs>
        <w:tab w:val="center" w:pos="5593"/>
        <w:tab w:val="right" w:pos="11160"/>
        <w:tab w:val="clear" w:pos="9020"/>
      </w:tabs>
    </w:pPr>
    <w:r>
      <w:rPr>
        <w:outline w:val="0"/>
        <w:color w:val="3f3f3f"/>
        <w:u w:color="3f3f3f"/>
        <w:rtl w:val="0"/>
        <w:lang w:val="ru-RU"/>
        <w14:textFill>
          <w14:solidFill>
            <w14:srgbClr w14:val="3F3F3F"/>
          </w14:solidFill>
        </w14:textFill>
      </w:rPr>
      <w:t>Стр</w:t>
    </w:r>
    <w:r>
      <w:rPr>
        <w:outline w:val="0"/>
        <w:color w:val="3f3f3f"/>
        <w:u w:color="3f3f3f"/>
        <w:rtl w:val="0"/>
        <w:lang w:val="ru-RU"/>
        <w14:textFill>
          <w14:solidFill>
            <w14:srgbClr w14:val="3F3F3F"/>
          </w14:solidFill>
        </w14:textFill>
      </w:rPr>
      <w:t xml:space="preserve">. </w:t>
    </w:r>
    <w:r>
      <w:rPr>
        <w:outline w:val="0"/>
        <w:color w:val="3f3f3f"/>
        <w:u w:color="3f3f3f"/>
        <w:rtl w:val="0"/>
        <w:lang w:val="ru-RU"/>
        <w14:textFill>
          <w14:solidFill>
            <w14:srgbClr w14:val="3F3F3F"/>
          </w14:solidFill>
        </w14:textFill>
      </w:rPr>
      <w:fldChar w:fldCharType="begin" w:fldLock="0"/>
    </w:r>
    <w:r>
      <w:rPr>
        <w:outline w:val="0"/>
        <w:color w:val="3f3f3f"/>
        <w:u w:color="3f3f3f"/>
        <w:rtl w:val="0"/>
        <w:lang w:val="ru-RU"/>
        <w14:textFill>
          <w14:solidFill>
            <w14:srgbClr w14:val="3F3F3F"/>
          </w14:solidFill>
        </w14:textFill>
      </w:rPr>
      <w:instrText xml:space="preserve"> PAGE </w:instrText>
    </w:r>
    <w:r>
      <w:rPr>
        <w:outline w:val="0"/>
        <w:color w:val="3f3f3f"/>
        <w:u w:color="3f3f3f"/>
        <w:rtl w:val="0"/>
        <w:lang w:val="ru-RU"/>
        <w14:textFill>
          <w14:solidFill>
            <w14:srgbClr w14:val="3F3F3F"/>
          </w14:solidFill>
        </w14:textFill>
      </w:rPr>
      <w:fldChar w:fldCharType="separate" w:fldLock="0"/>
    </w:r>
    <w:r>
      <w:rPr>
        <w:outline w:val="0"/>
        <w:color w:val="3f3f3f"/>
        <w:u w:color="3f3f3f"/>
        <w:rtl w:val="0"/>
        <w:lang w:val="ru-RU"/>
        <w14:textFill>
          <w14:solidFill>
            <w14:srgbClr w14:val="3F3F3F"/>
          </w14:solidFill>
        </w14:textFill>
      </w:rPr>
    </w:r>
    <w:r>
      <w:rPr>
        <w:outline w:val="0"/>
        <w:color w:val="3f3f3f"/>
        <w:u w:color="3f3f3f"/>
        <w:rtl w:val="0"/>
        <w:lang w:val="ru-RU"/>
        <w14:textFill>
          <w14:solidFill>
            <w14:srgbClr w14:val="3F3F3F"/>
          </w14:solidFill>
        </w14:textFill>
      </w:rPr>
      <w:fldChar w:fldCharType="end" w:fldLock="0"/>
    </w:r>
    <w:r>
      <w:rPr>
        <w:outline w:val="0"/>
        <w:color w:val="3f3f3f"/>
        <w:u w:color="3f3f3f"/>
        <w:rtl w:val="0"/>
        <w:lang w:val="ru-RU"/>
        <w14:textFill>
          <w14:solidFill>
            <w14:srgbClr w14:val="3F3F3F"/>
          </w14:solidFill>
        </w14:textFill>
      </w:rPr>
      <w:t xml:space="preserve"> из </w:t>
    </w:r>
    <w:r>
      <w:rPr>
        <w:outline w:val="0"/>
        <w:color w:val="3f3f3f"/>
        <w:u w:color="3f3f3f"/>
        <w:rtl w:val="0"/>
        <w:lang w:val="ru-RU"/>
        <w14:textFill>
          <w14:solidFill>
            <w14:srgbClr w14:val="3F3F3F"/>
          </w14:solidFill>
        </w14:textFill>
      </w:rPr>
      <w:fldChar w:fldCharType="begin" w:fldLock="0"/>
    </w:r>
    <w:r>
      <w:rPr>
        <w:outline w:val="0"/>
        <w:color w:val="3f3f3f"/>
        <w:u w:color="3f3f3f"/>
        <w:rtl w:val="0"/>
        <w:lang w:val="ru-RU"/>
        <w14:textFill>
          <w14:solidFill>
            <w14:srgbClr w14:val="3F3F3F"/>
          </w14:solidFill>
        </w14:textFill>
      </w:rPr>
      <w:instrText xml:space="preserve"> NUMPAGES </w:instrText>
    </w:r>
    <w:r>
      <w:rPr>
        <w:outline w:val="0"/>
        <w:color w:val="3f3f3f"/>
        <w:u w:color="3f3f3f"/>
        <w:rtl w:val="0"/>
        <w:lang w:val="ru-RU"/>
        <w14:textFill>
          <w14:solidFill>
            <w14:srgbClr w14:val="3F3F3F"/>
          </w14:solidFill>
        </w14:textFill>
      </w:rPr>
      <w:fldChar w:fldCharType="separate" w:fldLock="0"/>
    </w:r>
    <w:r>
      <w:rPr>
        <w:outline w:val="0"/>
        <w:color w:val="3f3f3f"/>
        <w:u w:color="3f3f3f"/>
        <w:rtl w:val="0"/>
        <w:lang w:val="ru-RU"/>
        <w14:textFill>
          <w14:solidFill>
            <w14:srgbClr w14:val="3F3F3F"/>
          </w14:solidFill>
        </w14:textFill>
      </w:rPr>
    </w:r>
    <w:r>
      <w:rPr>
        <w:outline w:val="0"/>
        <w:color w:val="3f3f3f"/>
        <w:u w:color="3f3f3f"/>
        <w:rtl w:val="0"/>
        <w:lang w:val="ru-RU"/>
        <w14:textFill>
          <w14:solidFill>
            <w14:srgbClr w14:val="3F3F3F"/>
          </w14:solidFill>
        </w14:textFill>
      </w:rPr>
      <w:fldChar w:fldCharType="end" w:fldLock="0"/>
    </w:r>
    <w:r>
      <w:rPr>
        <w:outline w:val="0"/>
        <w:color w:val="3f3f3f"/>
        <w:u w:color="3f3f3f"/>
        <w:lang w:val="ru-RU"/>
        <w14:textFill>
          <w14:solidFill>
            <w14:srgbClr w14:val="3F3F3F"/>
          </w14:solidFill>
        </w14:textFill>
      </w:rPr>
      <w:tab/>
    </w:r>
    <w:r>
      <w:rPr>
        <w:rStyle w:val="Hyperlink.0"/>
        <w:outline w:val="0"/>
        <w:color w:val="3f3f3f"/>
        <w:u w:val="single" w:color="3f3f3f"/>
        <w:lang w:val="en-US"/>
        <w14:textFill>
          <w14:solidFill>
            <w14:srgbClr w14:val="3F3F3F"/>
          </w14:solidFill>
        </w14:textFill>
      </w:rPr>
      <w:fldChar w:fldCharType="begin" w:fldLock="0"/>
    </w:r>
    <w:r>
      <w:rPr>
        <w:rStyle w:val="Hyperlink.0"/>
        <w:outline w:val="0"/>
        <w:color w:val="3f3f3f"/>
        <w:u w:val="single" w:color="3f3f3f"/>
        <w:lang w:val="en-US"/>
        <w14:textFill>
          <w14:solidFill>
            <w14:srgbClr w14:val="3F3F3F"/>
          </w14:solidFill>
        </w14:textFill>
      </w:rPr>
      <w:instrText xml:space="preserve"> HYPERLINK "mailto:hmatic@ya.ru"</w:instrText>
    </w:r>
    <w:r>
      <w:rPr>
        <w:rStyle w:val="Hyperlink.0"/>
        <w:outline w:val="0"/>
        <w:color w:val="3f3f3f"/>
        <w:u w:val="single" w:color="3f3f3f"/>
        <w:lang w:val="en-US"/>
        <w14:textFill>
          <w14:solidFill>
            <w14:srgbClr w14:val="3F3F3F"/>
          </w14:solidFill>
        </w14:textFill>
      </w:rPr>
      <w:fldChar w:fldCharType="separate" w:fldLock="0"/>
    </w:r>
    <w:r>
      <w:rPr>
        <w:rStyle w:val="Hyperlink.0"/>
        <w:outline w:val="0"/>
        <w:color w:val="3f3f3f"/>
        <w:u w:val="single" w:color="3f3f3f"/>
        <w:rtl w:val="0"/>
        <w:lang w:val="en-US"/>
        <w14:textFill>
          <w14:solidFill>
            <w14:srgbClr w14:val="3F3F3F"/>
          </w14:solidFill>
        </w14:textFill>
      </w:rPr>
      <w:t>hmatic</w:t>
    </w:r>
    <w:r>
      <w:rPr>
        <w:rStyle w:val="Нет"/>
        <w:outline w:val="0"/>
        <w:color w:val="3f3f3f"/>
        <w:u w:val="single" w:color="3f3f3f"/>
        <w:rtl w:val="0"/>
        <w:lang w:val="ru-RU"/>
        <w14:textFill>
          <w14:solidFill>
            <w14:srgbClr w14:val="3F3F3F"/>
          </w14:solidFill>
        </w14:textFill>
      </w:rPr>
      <w:t>@</w:t>
    </w:r>
    <w:r>
      <w:rPr>
        <w:rStyle w:val="Hyperlink.0"/>
        <w:outline w:val="0"/>
        <w:color w:val="3f3f3f"/>
        <w:u w:val="single" w:color="3f3f3f"/>
        <w:rtl w:val="0"/>
        <w:lang w:val="en-US"/>
        <w14:textFill>
          <w14:solidFill>
            <w14:srgbClr w14:val="3F3F3F"/>
          </w14:solidFill>
        </w14:textFill>
      </w:rPr>
      <w:t>ya</w:t>
    </w:r>
    <w:r>
      <w:rPr>
        <w:rStyle w:val="Нет"/>
        <w:outline w:val="0"/>
        <w:color w:val="3f3f3f"/>
        <w:u w:val="single" w:color="3f3f3f"/>
        <w:rtl w:val="0"/>
        <w:lang w:val="ru-RU"/>
        <w14:textFill>
          <w14:solidFill>
            <w14:srgbClr w14:val="3F3F3F"/>
          </w14:solidFill>
        </w14:textFill>
      </w:rPr>
      <w:t>.</w:t>
    </w:r>
    <w:r>
      <w:rPr>
        <w:rStyle w:val="Hyperlink.0"/>
        <w:outline w:val="0"/>
        <w:color w:val="3f3f3f"/>
        <w:u w:val="single" w:color="3f3f3f"/>
        <w:rtl w:val="0"/>
        <w:lang w:val="en-US"/>
        <w14:textFill>
          <w14:solidFill>
            <w14:srgbClr w14:val="3F3F3F"/>
          </w14:solidFill>
        </w14:textFill>
      </w:rPr>
      <w:t>ru</w:t>
    </w:r>
    <w:r>
      <w:rPr/>
      <w:fldChar w:fldCharType="end" w:fldLock="0"/>
    </w:r>
    <w:r>
      <w:rPr>
        <w:rStyle w:val="Нет"/>
        <w:outline w:val="0"/>
        <w:color w:val="3f3f3f"/>
        <w:u w:color="3f3f3f"/>
        <w:lang w:val="ru-RU"/>
        <w14:textFill>
          <w14:solidFill>
            <w14:srgbClr w14:val="3F3F3F"/>
          </w14:solidFill>
        </w14:textFill>
      </w:rPr>
      <w:tab/>
    </w:r>
    <w:r>
      <w:rPr>
        <w:rStyle w:val="Hyperlink.1"/>
        <w:outline w:val="0"/>
        <w:color w:val="7f7f7f"/>
        <w:u w:val="single" w:color="7f7f7f"/>
        <w:lang w:val="de-DE"/>
        <w14:textFill>
          <w14:solidFill>
            <w14:srgbClr w14:val="7F7F7F"/>
          </w14:solidFill>
        </w14:textFill>
      </w:rPr>
      <w:fldChar w:fldCharType="begin" w:fldLock="0"/>
    </w:r>
    <w:r>
      <w:rPr>
        <w:rStyle w:val="Hyperlink.1"/>
        <w:outline w:val="0"/>
        <w:color w:val="7f7f7f"/>
        <w:u w:val="single" w:color="7f7f7f"/>
        <w:lang w:val="de-DE"/>
        <w14:textFill>
          <w14:solidFill>
            <w14:srgbClr w14:val="7F7F7F"/>
          </w14:solidFill>
        </w14:textFill>
      </w:rPr>
      <w:instrText xml:space="preserve"> HYPERLINK "http://hmatic.ru"</w:instrText>
    </w:r>
    <w:r>
      <w:rPr>
        <w:rStyle w:val="Hyperlink.1"/>
        <w:outline w:val="0"/>
        <w:color w:val="7f7f7f"/>
        <w:u w:val="single" w:color="7f7f7f"/>
        <w:lang w:val="de-DE"/>
        <w14:textFill>
          <w14:solidFill>
            <w14:srgbClr w14:val="7F7F7F"/>
          </w14:solidFill>
        </w14:textFill>
      </w:rPr>
      <w:fldChar w:fldCharType="separate" w:fldLock="0"/>
    </w:r>
    <w:r>
      <w:rPr>
        <w:rStyle w:val="Hyperlink.1"/>
        <w:outline w:val="0"/>
        <w:color w:val="7f7f7f"/>
        <w:u w:val="single" w:color="7f7f7f"/>
        <w:rtl w:val="0"/>
        <w:lang w:val="de-DE"/>
        <w14:textFill>
          <w14:solidFill>
            <w14:srgbClr w14:val="7F7F7F"/>
          </w14:solidFill>
        </w14:textFill>
      </w:rPr>
      <w:t>http://hmatic.ru</w:t>
    </w:r>
    <w:r>
      <w:rPr/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>
      <mc:AlternateContent>
        <mc:Choice Requires="wpg">
          <w:drawing xmlns:a="http://schemas.openxmlformats.org/drawingml/2006/main"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-123189</wp:posOffset>
              </wp:positionH>
              <wp:positionV relativeFrom="page">
                <wp:posOffset>130636</wp:posOffset>
              </wp:positionV>
              <wp:extent cx="7895591" cy="732051"/>
              <wp:effectExtent l="0" t="0" r="0" b="0"/>
              <wp:wrapNone/>
              <wp:docPr id="1073741829" name="officeArt object" descr="Сгруппировать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895591" cy="732051"/>
                        <a:chOff x="0" y="0"/>
                        <a:chExt cx="7895590" cy="732050"/>
                      </a:xfrm>
                    </wpg:grpSpPr>
                    <wpg:grpSp>
                      <wpg:cNvPr id="1073741827" name="Сгруппировать"/>
                      <wpg:cNvGrpSpPr/>
                      <wpg:grpSpPr>
                        <a:xfrm>
                          <a:off x="0" y="0"/>
                          <a:ext cx="7895591" cy="732051"/>
                          <a:chOff x="0" y="0"/>
                          <a:chExt cx="7895590" cy="732050"/>
                        </a:xfrm>
                      </wpg:grpSpPr>
                      <wps:wsp>
                        <wps:cNvPr id="1073741825" name="Прямоугольник"/>
                        <wps:cNvSpPr/>
                        <wps:spPr>
                          <a:xfrm>
                            <a:off x="0" y="39216"/>
                            <a:ext cx="7895591" cy="640545"/>
                          </a:xfrm>
                          <a:prstGeom prst="rect">
                            <a:avLst/>
                          </a:prstGeom>
                          <a:solidFill>
                            <a:srgbClr val="33C6EE">
                              <a:alpha val="61999"/>
                            </a:srgbClr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26" name="image2.png" descr="image2.png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29485" y="0"/>
                            <a:ext cx="732043" cy="73205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wpg:grpSp>
                    <wps:wsp>
                      <wps:cNvPr id="1073741828" name="ООО «Арматоминдустрия»      г.Тула…"/>
                      <wps:cNvSpPr txBox="1"/>
                      <wps:spPr>
                        <a:xfrm>
                          <a:off x="39216" y="101244"/>
                          <a:ext cx="7712580" cy="52289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Текстовый блок A"/>
                              <w:tabs>
                                <w:tab w:val="left" w:pos="709"/>
                                <w:tab w:val="left" w:pos="1418"/>
                                <w:tab w:val="left" w:pos="2127"/>
                                <w:tab w:val="left" w:pos="2836"/>
                                <w:tab w:val="left" w:pos="3545"/>
                                <w:tab w:val="left" w:pos="4254"/>
                                <w:tab w:val="left" w:pos="4963"/>
                                <w:tab w:val="left" w:pos="5672"/>
                                <w:tab w:val="left" w:pos="6381"/>
                                <w:tab w:val="left" w:pos="7090"/>
                                <w:tab w:val="left" w:pos="7799"/>
                                <w:tab w:val="left" w:pos="8508"/>
                                <w:tab w:val="left" w:pos="9217"/>
                                <w:tab w:val="left" w:pos="9926"/>
                                <w:tab w:val="left" w:pos="10635"/>
                                <w:tab w:val="left" w:pos="11344"/>
                                <w:tab w:val="left" w:pos="12053"/>
                              </w:tabs>
                              <w:ind w:left="1134" w:right="843" w:firstLine="0"/>
                              <w:rPr>
                                <w:b w:val="1"/>
                                <w:bCs w:val="1"/>
                                <w:outline w:val="0"/>
                                <w:color w:val="ffffff"/>
                                <w:sz w:val="28"/>
                                <w:szCs w:val="28"/>
                                <w:u w:color="ffffff"/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outline w:val="0"/>
                                <w:color w:val="ffffff"/>
                                <w:sz w:val="28"/>
                                <w:szCs w:val="28"/>
                                <w:u w:color="ffffff"/>
                                <w:rtl w:val="0"/>
                                <w:lang w:val="ru-RU"/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ООО «Арматоминдустрия» </w:t>
                              <w:tab/>
                              <w:tab/>
                              <w:tab/>
                              <w:tab/>
                              <w:tab/>
                              <w:t>г</w:t>
                            </w:r>
                            <w:r>
                              <w:rPr>
                                <w:b w:val="1"/>
                                <w:bCs w:val="1"/>
                                <w:outline w:val="0"/>
                                <w:color w:val="ffffff"/>
                                <w:sz w:val="28"/>
                                <w:szCs w:val="28"/>
                                <w:u w:color="ffffff"/>
                                <w:rtl w:val="0"/>
                                <w:lang w:val="ru-RU"/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b w:val="1"/>
                                <w:bCs w:val="1"/>
                                <w:outline w:val="0"/>
                                <w:color w:val="ffffff"/>
                                <w:sz w:val="28"/>
                                <w:szCs w:val="28"/>
                                <w:u w:color="ffffff"/>
                                <w:rtl w:val="0"/>
                                <w:lang w:val="ru-RU"/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Тула</w:t>
                            </w:r>
                          </w:p>
                          <w:p>
                            <w:pPr>
                              <w:pStyle w:val="Текстовый блок A"/>
                              <w:tabs>
                                <w:tab w:val="left" w:pos="709"/>
                                <w:tab w:val="left" w:pos="1418"/>
                                <w:tab w:val="left" w:pos="2127"/>
                                <w:tab w:val="left" w:pos="2836"/>
                                <w:tab w:val="left" w:pos="3545"/>
                                <w:tab w:val="left" w:pos="4254"/>
                                <w:tab w:val="left" w:pos="4963"/>
                                <w:tab w:val="left" w:pos="5672"/>
                                <w:tab w:val="left" w:pos="6381"/>
                                <w:tab w:val="left" w:pos="7090"/>
                                <w:tab w:val="left" w:pos="7799"/>
                                <w:tab w:val="left" w:pos="8508"/>
                                <w:tab w:val="left" w:pos="9217"/>
                                <w:tab w:val="left" w:pos="9926"/>
                                <w:tab w:val="left" w:pos="10635"/>
                                <w:tab w:val="left" w:pos="11344"/>
                                <w:tab w:val="left" w:pos="12053"/>
                              </w:tabs>
                              <w:ind w:left="1134" w:right="1127" w:firstLine="0"/>
                            </w:pPr>
                            <w:r>
                              <w:rPr>
                                <w:b w:val="1"/>
                                <w:bCs w:val="1"/>
                                <w:outline w:val="0"/>
                                <w:color w:val="ffffff"/>
                                <w:sz w:val="28"/>
                                <w:szCs w:val="28"/>
                                <w:u w:color="ffffff"/>
                                <w:rtl w:val="0"/>
                                <w:lang w:val="ru-RU"/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проект «Гидроматик»</w:t>
                              <w:tab/>
                              <w:tab/>
                              <w:tab/>
                              <w:tab/>
                              <w:tab/>
                              <w:tab/>
                              <w:tab/>
                            </w:r>
                            <w:r>
                              <w:rPr>
                                <w:b w:val="1"/>
                                <w:bCs w:val="1"/>
                                <w:outline w:val="0"/>
                                <w:color w:val="ffffff"/>
                                <w:sz w:val="28"/>
                                <w:szCs w:val="28"/>
                                <w:u w:val="single" w:color="ffffff"/>
                                <w:rtl w:val="0"/>
                                <w:lang w:val="ru-RU"/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гидроматик</w:t>
                            </w:r>
                            <w:r>
                              <w:rPr>
                                <w:b w:val="1"/>
                                <w:bCs w:val="1"/>
                                <w:outline w:val="0"/>
                                <w:color w:val="ffffff"/>
                                <w:sz w:val="28"/>
                                <w:szCs w:val="28"/>
                                <w:u w:val="single" w:color="ffffff"/>
                                <w:rtl w:val="0"/>
                                <w:lang w:val="ru-RU"/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b w:val="1"/>
                                <w:bCs w:val="1"/>
                                <w:outline w:val="0"/>
                                <w:color w:val="ffffff"/>
                                <w:sz w:val="28"/>
                                <w:szCs w:val="28"/>
                                <w:u w:val="single" w:color="ffffff"/>
                                <w:rtl w:val="0"/>
                                <w:lang w:val="ru-RU"/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рф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style="visibility:visible;position:absolute;margin-left:-9.7pt;margin-top:10.3pt;width:621.7pt;height:57.6pt;z-index:-251658240;mso-position-horizontal:absolute;mso-position-horizontal-relative:page;mso-position-vertical:absolute;mso-position-vertical-relative:page;mso-wrap-distance-left:0.0pt;mso-wrap-distance-top:0.0pt;mso-wrap-distance-right:0.0pt;mso-wrap-distance-bottom:0.0pt;" coordorigin="0,0" coordsize="7895590,732051">
              <w10:wrap type="none" side="bothSides" anchorx="page" anchory="page"/>
              <v:group id="_x0000_s1027" style="position:absolute;left:0;top:0;width:7895590;height:732051;" coordorigin="0,0" coordsize="7895590,732051">
                <v:rect id="_x0000_s1028" style="position:absolute;left:0;top:39217;width:7895590;height:640544;">
                  <v:fill color="#33C6EE" opacity="62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  <v:shape id="_x0000_s1029" type="#_x0000_t75" style="position:absolute;left:3529486;top:0;width:732042;height:732051;">
                  <v:imagedata r:id="rId1" o:title="image2.png"/>
                </v:shape>
              </v:group>
              <v:shape id="_x0000_s1030" type="#_x0000_t202" style="position:absolute;left:39216;top:101245;width:7712580;height:522893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Текстовый блок A"/>
                        <w:tabs>
                          <w:tab w:val="left" w:pos="709"/>
                          <w:tab w:val="left" w:pos="1418"/>
                          <w:tab w:val="left" w:pos="2127"/>
                          <w:tab w:val="left" w:pos="2836"/>
                          <w:tab w:val="left" w:pos="3545"/>
                          <w:tab w:val="left" w:pos="4254"/>
                          <w:tab w:val="left" w:pos="4963"/>
                          <w:tab w:val="left" w:pos="5672"/>
                          <w:tab w:val="left" w:pos="6381"/>
                          <w:tab w:val="left" w:pos="7090"/>
                          <w:tab w:val="left" w:pos="7799"/>
                          <w:tab w:val="left" w:pos="8508"/>
                          <w:tab w:val="left" w:pos="9217"/>
                          <w:tab w:val="left" w:pos="9926"/>
                          <w:tab w:val="left" w:pos="10635"/>
                          <w:tab w:val="left" w:pos="11344"/>
                          <w:tab w:val="left" w:pos="12053"/>
                        </w:tabs>
                        <w:ind w:left="1134" w:right="843" w:firstLine="0"/>
                        <w:rPr>
                          <w:b w:val="1"/>
                          <w:bCs w:val="1"/>
                          <w:outline w:val="0"/>
                          <w:color w:val="ffffff"/>
                          <w:sz w:val="28"/>
                          <w:szCs w:val="28"/>
                          <w:u w:color="ffffff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 w:val="1"/>
                          <w:bCs w:val="1"/>
                          <w:outline w:val="0"/>
                          <w:color w:val="ffffff"/>
                          <w:sz w:val="28"/>
                          <w:szCs w:val="28"/>
                          <w:u w:color="ffffff"/>
                          <w:rtl w:val="0"/>
                          <w:lang w:val="ru-RU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ООО «Арматоминдустрия» </w:t>
                        <w:tab/>
                        <w:tab/>
                        <w:tab/>
                        <w:tab/>
                        <w:tab/>
                        <w:t>г</w:t>
                      </w:r>
                      <w:r>
                        <w:rPr>
                          <w:b w:val="1"/>
                          <w:bCs w:val="1"/>
                          <w:outline w:val="0"/>
                          <w:color w:val="ffffff"/>
                          <w:sz w:val="28"/>
                          <w:szCs w:val="28"/>
                          <w:u w:color="ffffff"/>
                          <w:rtl w:val="0"/>
                          <w:lang w:val="ru-RU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.</w:t>
                      </w:r>
                      <w:r>
                        <w:rPr>
                          <w:b w:val="1"/>
                          <w:bCs w:val="1"/>
                          <w:outline w:val="0"/>
                          <w:color w:val="ffffff"/>
                          <w:sz w:val="28"/>
                          <w:szCs w:val="28"/>
                          <w:u w:color="ffffff"/>
                          <w:rtl w:val="0"/>
                          <w:lang w:val="ru-RU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Тула</w:t>
                      </w:r>
                    </w:p>
                    <w:p>
                      <w:pPr>
                        <w:pStyle w:val="Текстовый блок A"/>
                        <w:tabs>
                          <w:tab w:val="left" w:pos="709"/>
                          <w:tab w:val="left" w:pos="1418"/>
                          <w:tab w:val="left" w:pos="2127"/>
                          <w:tab w:val="left" w:pos="2836"/>
                          <w:tab w:val="left" w:pos="3545"/>
                          <w:tab w:val="left" w:pos="4254"/>
                          <w:tab w:val="left" w:pos="4963"/>
                          <w:tab w:val="left" w:pos="5672"/>
                          <w:tab w:val="left" w:pos="6381"/>
                          <w:tab w:val="left" w:pos="7090"/>
                          <w:tab w:val="left" w:pos="7799"/>
                          <w:tab w:val="left" w:pos="8508"/>
                          <w:tab w:val="left" w:pos="9217"/>
                          <w:tab w:val="left" w:pos="9926"/>
                          <w:tab w:val="left" w:pos="10635"/>
                          <w:tab w:val="left" w:pos="11344"/>
                          <w:tab w:val="left" w:pos="12053"/>
                        </w:tabs>
                        <w:ind w:left="1134" w:right="1127" w:firstLine="0"/>
                      </w:pPr>
                      <w:r>
                        <w:rPr>
                          <w:b w:val="1"/>
                          <w:bCs w:val="1"/>
                          <w:outline w:val="0"/>
                          <w:color w:val="ffffff"/>
                          <w:sz w:val="28"/>
                          <w:szCs w:val="28"/>
                          <w:u w:color="ffffff"/>
                          <w:rtl w:val="0"/>
                          <w:lang w:val="ru-RU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проект «Гидроматик»</w:t>
                        <w:tab/>
                        <w:tab/>
                        <w:tab/>
                        <w:tab/>
                        <w:tab/>
                        <w:tab/>
                        <w:tab/>
                      </w:r>
                      <w:r>
                        <w:rPr>
                          <w:b w:val="1"/>
                          <w:bCs w:val="1"/>
                          <w:outline w:val="0"/>
                          <w:color w:val="ffffff"/>
                          <w:sz w:val="28"/>
                          <w:szCs w:val="28"/>
                          <w:u w:val="single" w:color="ffffff"/>
                          <w:rtl w:val="0"/>
                          <w:lang w:val="ru-RU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гидроматик</w:t>
                      </w:r>
                      <w:r>
                        <w:rPr>
                          <w:b w:val="1"/>
                          <w:bCs w:val="1"/>
                          <w:outline w:val="0"/>
                          <w:color w:val="ffffff"/>
                          <w:sz w:val="28"/>
                          <w:szCs w:val="28"/>
                          <w:u w:val="single" w:color="ffffff"/>
                          <w:rtl w:val="0"/>
                          <w:lang w:val="ru-RU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.</w:t>
                      </w:r>
                      <w:r>
                        <w:rPr>
                          <w:b w:val="1"/>
                          <w:bCs w:val="1"/>
                          <w:outline w:val="0"/>
                          <w:color w:val="ffffff"/>
                          <w:sz w:val="28"/>
                          <w:szCs w:val="28"/>
                          <w:u w:val="single" w:color="ffffff"/>
                          <w:rtl w:val="0"/>
                          <w:lang w:val="ru-RU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рф</w:t>
                      </w:r>
                    </w:p>
                  </w:txbxContent>
                </v:textbox>
              </v:shape>
            </v:group>
          </w:pict>
        </mc:Fallback>
      </mc:AlternateContent>
    </w:r>
    <w:r>
      <w:drawing xmlns:a="http://schemas.openxmlformats.org/drawingml/2006/main">
        <wp:anchor distT="0" distB="0" distL="0" distR="0" simplePos="0" relativeHeight="251659264" behindDoc="1" locked="0" layoutInCell="1" allowOverlap="1">
          <wp:simplePos x="0" y="0"/>
          <wp:positionH relativeFrom="page">
            <wp:posOffset>1344013</wp:posOffset>
          </wp:positionH>
          <wp:positionV relativeFrom="page">
            <wp:posOffset>-1332645</wp:posOffset>
          </wp:positionV>
          <wp:extent cx="5490311" cy="1863090"/>
          <wp:effectExtent l="0" t="0" r="0" b="0"/>
          <wp:wrapNone/>
          <wp:docPr id="1073741830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0" name="image1.png" descr="image1.png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rcRect l="13000" t="41700" r="0" b="0"/>
                  <a:stretch>
                    <a:fillRect/>
                  </a:stretch>
                </pic:blipFill>
                <pic:spPr>
                  <a:xfrm>
                    <a:off x="0" y="0"/>
                    <a:ext cx="5490311" cy="186309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bullet"/>
      <w:suff w:val="tab"/>
      <w:lvlText w:val="•"/>
      <w:lvlJc w:val="left"/>
      <w:pPr>
        <w:ind w:left="340" w:hanging="28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1003" w:hanging="28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723" w:hanging="28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443" w:hanging="28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3163" w:hanging="28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883" w:hanging="28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4603" w:hanging="28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5323" w:hanging="28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6043" w:hanging="28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multiLevelType w:val="hybridMultilevel"/>
    <w:lvl w:ilvl="0">
      <w:start w:val="1"/>
      <w:numFmt w:val="bullet"/>
      <w:suff w:val="tab"/>
      <w:lvlText w:val="•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lvl w:ilvl="0">
      <w:start w:val="1"/>
      <w:numFmt w:val="bullet"/>
      <w:suff w:val="tab"/>
      <w:lvlText w:val="-"/>
      <w:lvlJc w:val="left"/>
      <w:pPr>
        <w:ind w:left="21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45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69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3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17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41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65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89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3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3">
    <w:multiLevelType w:val="hybridMultilevel"/>
    <w:lvl w:ilvl="0">
      <w:start w:val="1"/>
      <w:numFmt w:val="bullet"/>
      <w:suff w:val="tab"/>
      <w:lvlText w:val="-"/>
      <w:lvlJc w:val="left"/>
      <w:pPr>
        <w:ind w:left="21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45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69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3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17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41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65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89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3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4">
    <w:multiLevelType w:val="hybridMultilevel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08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80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24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396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540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12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multiLevelType w:val="hybridMultilevel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08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80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24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396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540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12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lvl w:ilvl="0">
      <w:start w:val="1"/>
      <w:numFmt w:val="bullet"/>
      <w:suff w:val="tab"/>
      <w:lvlText w:val="-"/>
      <w:lvlJc w:val="left"/>
      <w:pPr>
        <w:ind w:left="21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45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69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3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17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41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65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89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3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7">
    <w:multiLevelType w:val="hybridMultilevel"/>
    <w:lvl w:ilvl="0">
      <w:start w:val="1"/>
      <w:numFmt w:val="bullet"/>
      <w:suff w:val="tab"/>
      <w:lvlText w:val="-"/>
      <w:lvlJc w:val="left"/>
      <w:pPr>
        <w:ind w:left="21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45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69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3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17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41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65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89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3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8">
    <w:multiLevelType w:val="hybridMultilevel"/>
    <w:lvl w:ilvl="0">
      <w:start w:val="1"/>
      <w:numFmt w:val="bullet"/>
      <w:suff w:val="tab"/>
      <w:lvlText w:val="-"/>
      <w:lvlJc w:val="left"/>
      <w:pPr>
        <w:ind w:left="300" w:hanging="30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1020" w:hanging="30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1740" w:hanging="30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2460" w:hanging="30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3180" w:hanging="30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3900" w:hanging="30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4620" w:hanging="30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5340" w:hanging="30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6060" w:hanging="30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multiLevelType w:val="hybridMultilevel"/>
    <w:lvl w:ilvl="0">
      <w:start w:val="1"/>
      <w:numFmt w:val="bullet"/>
      <w:suff w:val="tab"/>
      <w:lvlText w:val="-"/>
      <w:lvlJc w:val="left"/>
      <w:pPr>
        <w:ind w:left="21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45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69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3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17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41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65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89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3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0">
    <w:multiLevelType w:val="hybridMultilevel"/>
    <w:lvl w:ilvl="0">
      <w:start w:val="1"/>
      <w:numFmt w:val="bullet"/>
      <w:suff w:val="tab"/>
      <w:lvlText w:val="-"/>
      <w:lvlJc w:val="left"/>
      <w:pPr>
        <w:ind w:left="21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45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69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3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17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41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65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89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3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1">
    <w:multiLevelType w:val="hybridMultilevel"/>
    <w:lvl w:ilvl="0">
      <w:start w:val="1"/>
      <w:numFmt w:val="bullet"/>
      <w:suff w:val="tab"/>
      <w:lvlText w:val="-"/>
      <w:lvlJc w:val="left"/>
      <w:pPr>
        <w:ind w:left="21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45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69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3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17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41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65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89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3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2">
    <w:multiLevelType w:val="hybridMultilevel"/>
    <w:lvl w:ilvl="0">
      <w:start w:val="1"/>
      <w:numFmt w:val="bullet"/>
      <w:suff w:val="tab"/>
      <w:lvlText w:val="-"/>
      <w:lvlJc w:val="left"/>
      <w:pPr>
        <w:ind w:left="21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45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69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3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17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41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65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89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3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3">
    <w:multiLevelType w:val="hybridMultilevel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08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80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24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396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540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12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multiLevelType w:val="hybridMultilevel"/>
    <w:lvl w:ilvl="0">
      <w:start w:val="1"/>
      <w:numFmt w:val="bullet"/>
      <w:suff w:val="tab"/>
      <w:lvlText w:val="-"/>
      <w:lvlJc w:val="left"/>
      <w:pPr>
        <w:ind w:left="218" w:hanging="218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437" w:hanging="197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676" w:hanging="19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16" w:hanging="19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157" w:hanging="19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397" w:hanging="19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637" w:hanging="19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877" w:hanging="19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17" w:hanging="19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15">
    <w:multiLevelType w:val="hybridMultilevel"/>
    <w:lvl w:ilvl="0">
      <w:start w:val="1"/>
      <w:numFmt w:val="bullet"/>
      <w:suff w:val="tab"/>
      <w:lvlText w:val="-"/>
      <w:lvlJc w:val="left"/>
      <w:pPr>
        <w:ind w:left="218" w:hanging="218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458" w:hanging="218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698" w:hanging="218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38" w:hanging="218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178" w:hanging="218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418" w:hanging="218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658" w:hanging="218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898" w:hanging="218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38" w:hanging="218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6">
    <w:multiLevelType w:val="hybridMultilevel"/>
    <w:lvl w:ilvl="0">
      <w:start w:val="1"/>
      <w:numFmt w:val="decimal"/>
      <w:suff w:val="tab"/>
      <w:lvlText w:val="%1."/>
      <w:lvlJc w:val="left"/>
      <w:pPr>
        <w:tabs>
          <w:tab w:val="left" w:pos="20"/>
          <w:tab w:val="num" w:pos="327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610" w:hanging="61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20"/>
          <w:tab w:val="left" w:pos="303"/>
          <w:tab w:val="left" w:pos="560"/>
          <w:tab w:val="num" w:pos="104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1330" w:hanging="61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20"/>
          <w:tab w:val="left" w:pos="303"/>
          <w:tab w:val="left" w:pos="560"/>
          <w:tab w:val="left" w:pos="1120"/>
          <w:tab w:val="num" w:pos="1767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2050" w:hanging="61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20"/>
          <w:tab w:val="left" w:pos="303"/>
          <w:tab w:val="left" w:pos="560"/>
          <w:tab w:val="left" w:pos="1120"/>
          <w:tab w:val="left" w:pos="1680"/>
          <w:tab w:val="left" w:pos="2240"/>
          <w:tab w:val="num" w:pos="2487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2770" w:hanging="61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20"/>
          <w:tab w:val="left" w:pos="303"/>
          <w:tab w:val="left" w:pos="560"/>
          <w:tab w:val="left" w:pos="1120"/>
          <w:tab w:val="left" w:pos="1680"/>
          <w:tab w:val="left" w:pos="2240"/>
          <w:tab w:val="left" w:pos="2800"/>
          <w:tab w:val="num" w:pos="3207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3490" w:hanging="61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20"/>
          <w:tab w:val="left" w:pos="30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num" w:pos="3927"/>
          <w:tab w:val="left" w:pos="4480"/>
          <w:tab w:val="left" w:pos="5040"/>
          <w:tab w:val="left" w:pos="5600"/>
          <w:tab w:val="left" w:pos="6160"/>
          <w:tab w:val="left" w:pos="6720"/>
        </w:tabs>
        <w:ind w:left="4210" w:hanging="61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20"/>
          <w:tab w:val="left" w:pos="30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num" w:pos="4647"/>
          <w:tab w:val="left" w:pos="5040"/>
          <w:tab w:val="left" w:pos="5600"/>
          <w:tab w:val="left" w:pos="6160"/>
          <w:tab w:val="left" w:pos="6720"/>
        </w:tabs>
        <w:ind w:left="4930" w:hanging="61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20"/>
          <w:tab w:val="left" w:pos="30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num" w:pos="5367"/>
          <w:tab w:val="left" w:pos="5600"/>
          <w:tab w:val="left" w:pos="6160"/>
          <w:tab w:val="left" w:pos="6720"/>
        </w:tabs>
        <w:ind w:left="5650" w:hanging="61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20"/>
          <w:tab w:val="left" w:pos="303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num" w:pos="6087"/>
          <w:tab w:val="left" w:pos="6160"/>
          <w:tab w:val="left" w:pos="6720"/>
        </w:tabs>
        <w:ind w:left="6370" w:hanging="61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multiLevelType w:val="hybridMultilevel"/>
    <w:lvl w:ilvl="0">
      <w:start w:val="1"/>
      <w:numFmt w:val="decimal"/>
      <w:suff w:val="tab"/>
      <w:lvlText w:val="%1."/>
      <w:lvlJc w:val="left"/>
      <w:pPr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0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7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4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1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39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53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0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multiLevelType w:val="hybridMultilevel"/>
    <w:lvl w:ilvl="0">
      <w:start w:val="1"/>
      <w:numFmt w:val="bullet"/>
      <w:suff w:val="tab"/>
      <w:lvlText w:val="-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multiLevelType w:val="hybridMultilevel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multiLevelType w:val="hybridMultilevel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0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80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2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39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540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1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multiLevelType w:val="hybridMultilevel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08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80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24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396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540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12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multiLevelType w:val="hybridMultilevel"/>
    <w:lvl w:ilvl="0">
      <w:start w:val="1"/>
      <w:numFmt w:val="bullet"/>
      <w:suff w:val="tab"/>
      <w:lvlText w:val="-"/>
      <w:lvlJc w:val="left"/>
      <w:pPr>
        <w:ind w:left="21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45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69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3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17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41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65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89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3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23">
    <w:multiLevelType w:val="hybridMultilevel"/>
    <w:lvl w:ilvl="0">
      <w:start w:val="1"/>
      <w:numFmt w:val="bullet"/>
      <w:suff w:val="tab"/>
      <w:lvlText w:val="-"/>
      <w:lvlJc w:val="left"/>
      <w:pPr>
        <w:ind w:left="21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45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69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3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17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41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65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89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38" w:hanging="218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Текстовый блок A">
    <w:name w:val="Текстовый блок A"/>
    <w:next w:val="Текстовый блок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  <w:style w:type="paragraph" w:styleId="Колонтитулы A">
    <w:name w:val="Колонтитулы A"/>
    <w:next w:val="Колонтитулы 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  <w:style w:type="character" w:styleId="Нет">
    <w:name w:val="Нет"/>
  </w:style>
  <w:style w:type="character" w:styleId="Hyperlink.0">
    <w:name w:val="Hyperlink.0"/>
    <w:basedOn w:val="Нет"/>
    <w:next w:val="Hyperlink.0"/>
    <w:rPr>
      <w:outline w:val="0"/>
      <w:color w:val="3f3f3f"/>
      <w:u w:val="single" w:color="3f3f3f"/>
      <w:lang w:val="en-US"/>
      <w14:textFill>
        <w14:solidFill>
          <w14:srgbClr w14:val="3F3F3F"/>
        </w14:solidFill>
      </w14:textFill>
    </w:rPr>
  </w:style>
  <w:style w:type="character" w:styleId="Hyperlink.1">
    <w:name w:val="Hyperlink.1"/>
    <w:basedOn w:val="Нет"/>
    <w:next w:val="Hyperlink.1"/>
    <w:rPr>
      <w:outline w:val="0"/>
      <w:color w:val="7f7f7f"/>
      <w:u w:val="single" w:color="7f7f7f"/>
      <w:lang w:val="de-DE"/>
      <w14:textFill>
        <w14:solidFill>
          <w14:srgbClr w14:val="7F7F7F"/>
        </w14:solidFill>
      </w14:textFill>
    </w:rPr>
  </w:style>
  <w:style w:type="paragraph" w:styleId="Стиль таблицы 1 A">
    <w:name w:val="Стиль таблицы 1 A"/>
    <w:next w:val="Стиль таблицы 1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Helvetica" w:hAnsi="Helvetica" w:eastAsia="Helvetica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  <w:style w:type="paragraph" w:styleId="Заголовок таблицы 1 A">
    <w:name w:val="Заголовок таблицы 1 A"/>
    <w:next w:val="Заголовок таблицы 1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Helvetica" w:cs="Arial Unicode MS" w:hAnsi="Helvetica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 A">
    <w:name w:val="Стиль таблицы 2 A"/>
    <w:next w:val="Стиль таблицы 2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  <w:style w:type="paragraph" w:styleId="По умолчанию A">
    <w:name w:val="По умолчанию A"/>
    <w:next w:val="По умолчанию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